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88DC5D4"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w:t>
      </w:r>
      <w:r w:rsidR="001743F4" w:rsidRPr="001743F4">
        <w:rPr>
          <w:rFonts w:eastAsia="黑体" w:hint="eastAsia"/>
          <w:b/>
          <w:sz w:val="44"/>
          <w:szCs w:val="44"/>
        </w:rPr>
        <w:t>水下工程脉冲声信号降噪</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F79CB64"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63D4EC70" w14:textId="071196F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7A7F5F0C" w14:textId="6BA563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036E51D0" w14:textId="2D7713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3A45552E" w14:textId="6533FC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10E19D88" w14:textId="2339B6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A651963" w14:textId="63CDA43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538BC088" w14:textId="0177EF2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3660BE1" w14:textId="0C5987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CE294D9" w14:textId="3ABDC8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4B752811" w14:textId="6E33C2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688EE8EB" w14:textId="5F41C2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D8A69EB" w14:textId="134AF4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20E4173" w14:textId="521378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07F1B3E5" w14:textId="194592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5E8F06DF" w14:textId="5224B15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0077912" w14:textId="0D2A03B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29BC7C23" w14:textId="27B751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3EF300F7" w14:textId="636A51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78CAB1" w14:textId="1357CA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4049C4D" w14:textId="3033975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2FED1210" w14:textId="43A5288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34DAAC5B" w14:textId="6CE5120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412EFE8" w14:textId="7B3D4B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258A70BF" w14:textId="6E4EE9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B142494" w14:textId="762989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5ECC2FC2" w14:textId="29E5546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A511831" w14:textId="723E40D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7419ED29" w14:textId="480B02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21AC242D" w14:textId="24A9EF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F48393" w14:textId="5F4734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36688534" w14:textId="626BB77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2CAFDD2" w14:textId="4F9F10A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0784AA4" w14:textId="709E47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1D437E4" w14:textId="050507A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0570F628" w14:textId="273FBF6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59A00537" w14:textId="6D0017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6AF50105" w14:textId="13EF9A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54350830" w14:textId="4F2E129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187FE85" w14:textId="5EFD7D5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93BE911" w14:textId="732438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7A690637" w14:textId="74DCBB5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2A207267" w14:textId="721A48A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39D1AE2A" w14:textId="3510E7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3C134571" w14:textId="4EFCEAE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4A5BE521" w14:textId="696DEC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4271FE1A" w14:textId="3968D6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A2E007E" w14:textId="587D48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41D59B78" w14:textId="0D97CD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ABA1F30" w14:textId="5998AC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14B510D" w14:textId="230B701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17126AF" w14:textId="66455E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CE5BB93" w14:textId="0FEEB8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5459D27D" w14:textId="53D908F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14ECE852" w14:textId="508179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5F993C46" w14:textId="3FF0C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14AA22E6" w14:textId="07A9ECF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E098062" w14:textId="6B2DB0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D8F1D99" w14:textId="5EA9EBD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66F42EF" w14:textId="60A9B26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567A82F" w14:textId="55CB91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04ABF95B" w14:textId="54FDF3D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489C936" w14:textId="30C1438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44F8FC73" w14:textId="27E278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1EF9ADD5" w14:textId="342473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6B8E86FD" w14:textId="69E7E58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FB579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374D5464" w14:textId="1F40CF7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CAB4B2F" w14:textId="664C6C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2700F29" w14:textId="1E928C2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60025D80" w14:textId="56240B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5C9EDE3" w14:textId="0BEDC9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EB7F701" w14:textId="6BF8E42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328BBD87" w14:textId="3E580B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5F2A78E" w14:textId="41F2DF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912BF50" w14:textId="0EAB5A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1F4239E7" w14:textId="5A8327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4AB42497" w14:textId="77D4C60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7BEC8E3E" w14:textId="766CC2D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3D19D51D" w14:textId="33328C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2311854A" w14:textId="45A44A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723333DB" w14:textId="7D7B32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1595FCE" w14:textId="0E76E9C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4CBD366E" w14:textId="6EBE40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11DDF693" w14:textId="675E34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492C5D" w14:textId="540CA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11379FCA" w14:textId="50169C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1DF9BE1C" w14:textId="6CE996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10FEF4B8" w14:textId="014EEF6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FFEE155" w14:textId="60D4C8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0172CFC" w14:textId="5CF940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256E60" w14:textId="6F98C7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0B0846E0" w14:textId="3AA58A4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793A55D" w14:textId="0E0167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63BBE25" w14:textId="2A82029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4CFA77B8" w14:textId="301FE68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3FCFA55C" w14:textId="475662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1C079A42" w14:textId="1417AF5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AB595AA" w14:textId="04B0F43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533B83BB" w14:textId="025C00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D398922" w14:textId="3E9B58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34E9BEB" w14:textId="5D2328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49C0538C" w14:textId="2FFB6D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7251FF24" w14:textId="645DB7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EB60DC0" w14:textId="6B196A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393A5A63" w14:textId="546DEAA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0EAA676D" w14:textId="1AEFA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3A4E83CF" w14:textId="686D3F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7123736A" w14:textId="313C7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780F93D4" w14:textId="1BE16AB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8A722A1" w14:textId="6D05D5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EE842A6" w14:textId="0BAAAA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7F518AB4" w14:textId="6870A4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764328A1" w14:textId="4A13F34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97A9177" w14:textId="1F2719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E2B4824" w14:textId="6CF5A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D7B529D" w14:textId="101E4E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F1D1A18" w14:textId="023DD0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A7EC204" w14:textId="638CC6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E5EF3E" w14:textId="311CC70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2F17E48F" w14:textId="73436E4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2A7FCEB" w14:textId="41F1154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19E9B56" w14:textId="4CFD37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7CBA1585" w14:textId="6BE50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9D88302" w14:textId="18A812A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226A896" w14:textId="7FCE826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301E598F" w14:textId="6805D1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175E9F57" w14:textId="2F8EB43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4137EA9" w14:textId="6419E0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1AEED9C3" w14:textId="5657D8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5824C270" w14:textId="0F7979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15443029" w14:textId="49CB2C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43AE8DE0"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43311577" w14:textId="14A05C2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D115C95" w14:textId="6FB3946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E199E9D" w14:textId="0B3A88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27E6C8C0" w14:textId="1EE7365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BB02DD0" w14:textId="17EA56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10DA6A05" w14:textId="033DE0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2621F30C" w14:textId="1CB3B21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7F75D3CB" w14:textId="69B818D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64B1B0A" w14:textId="10F704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A59380E" w14:textId="73BCAD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7BC860BA" w14:textId="088CB4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133B223" w14:textId="7998690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745B837" w14:textId="02EF494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58B8E51B" w14:textId="381E1B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483A0F74" w14:textId="593A2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766FBC64" w14:textId="4679BF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79B2DB5" w14:textId="5DCC4AF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57354973" w14:textId="2C36DD4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324FB2AB" w14:textId="7059FE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686278F" w14:textId="4FDB038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53A85FD5" w14:textId="3199B7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7D7141C5" w14:textId="392E108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7CF52922" w14:textId="5830FBA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38063E" w14:textId="4B4A2A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54547354" w14:textId="27963E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46D9528E" w14:textId="513E808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1A40E0CA" w14:textId="59CCA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45FC58A2" w14:textId="54182DC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7CE121FA" w14:textId="4E0D73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E17FEF" w14:textId="282A995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5CF5E770" w14:textId="0929CD5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0BC97F1" w14:textId="6960452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3E1DD3BD" w14:textId="16A2055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950D5AD" w14:textId="14E312F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D22036C" w14:textId="58D07B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CEA1B34" w14:textId="250C2F0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2C2272FB" w14:textId="122E957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0A1DFE6" w14:textId="7D8BEC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D1756CB" w14:textId="64EFB4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369743A" w14:textId="051748E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1F9C9DAE" w14:textId="1704D48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5659D00F" w14:textId="42144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4E8FC3F6" w14:textId="3F214A0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7C5D9F83" w14:textId="731B4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2EBD5B0E" w14:textId="1DEB59C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315AE24E" w14:textId="2805558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06A8A959" w14:textId="346F8BC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F757B19" w14:textId="665C1B7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290037AA" w14:textId="24D1AC4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08643679" w14:textId="571986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078A7EE7" w14:textId="366F1C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67330735" w14:textId="5BE1ECC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A86B4D" w14:textId="7411F1E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772923CA" w14:textId="59434E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004EECC8" w14:textId="00DFD6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6EDE5373" w14:textId="148D8B6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23455B8" w14:textId="6502D8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CC94E23" w14:textId="0695D8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1C74379" w14:textId="4B272B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7474399E" w14:textId="7C8031A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9D3593D" w14:textId="2B07B4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C132FEF" w14:textId="2A7A5C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7722B531" w14:textId="6B78528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098E230C" w14:textId="384073C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2CE33BC8" w14:textId="3E223B8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bookmarkEnd w:id="16"/>
      <w:bookmarkEnd w:id="17"/>
      <w:bookmarkEnd w:id="18"/>
      <w:bookmarkEnd w:id="19"/>
      <w:bookmarkEnd w:id="20"/>
      <w:bookmarkEnd w:id="21"/>
      <w:r w:rsidR="007A57AD">
        <w:rPr>
          <w:rFonts w:hint="eastAsia"/>
        </w:rPr>
        <w:t>引言</w:t>
      </w:r>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25AD483F" w:rsidR="001961C5" w:rsidRDefault="000707E9" w:rsidP="000707E9">
      <w:pPr>
        <w:spacing w:line="360" w:lineRule="auto"/>
        <w:ind w:firstLine="480"/>
        <w:rPr>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[1]</w:t>
      </w:r>
      <w:r>
        <w:rPr>
          <w:szCs w:val="24"/>
          <w:vertAlign w:val="superscript"/>
        </w:rPr>
        <w:fldChar w:fldCharType="end"/>
      </w:r>
      <w:r w:rsidRPr="000707E9">
        <w:rPr>
          <w:szCs w:val="24"/>
        </w:rPr>
        <w:t>，水下打桩、桥梁施工、隧道掘进等海工作业活动日趋频繁，</w:t>
      </w:r>
      <w:r w:rsidR="00B05240" w:rsidRPr="00B05240">
        <w:rPr>
          <w:rFonts w:hint="eastAsia"/>
          <w:szCs w:val="24"/>
        </w:rPr>
        <w:t>其所产生的结构性脉冲声信号成为海洋声学监测、施工安全评估及生态保护研究中的重要关注对象</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356286">
        <w:rPr>
          <w:szCs w:val="24"/>
          <w:vertAlign w:val="superscript"/>
        </w:rPr>
        <w:t>[3]</w:t>
      </w:r>
      <w:r>
        <w:rPr>
          <w:szCs w:val="24"/>
          <w:vertAlign w:val="superscript"/>
        </w:rPr>
        <w:fldChar w:fldCharType="end"/>
      </w:r>
      <w:r>
        <w:rPr>
          <w:rFonts w:hint="eastAsia"/>
          <w:szCs w:val="24"/>
        </w:rPr>
        <w:t>。</w:t>
      </w:r>
      <w:r w:rsidR="00B05240" w:rsidRPr="00B05240">
        <w:rPr>
          <w:rFonts w:hint="eastAsia"/>
          <w:szCs w:val="24"/>
        </w:rPr>
        <w:t>在工程实践中，准确捕捉这些水下人为工程脉冲声信号，不仅有助于实现作业状态的智能识别与设备状态监测，还在海洋环境影响评估、声能传播建模和水下感知等应用领域中具有广泛价值</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356286">
        <w:rPr>
          <w:szCs w:val="24"/>
          <w:vertAlign w:val="superscript"/>
        </w:rPr>
        <w:t>[6]</w:t>
      </w:r>
      <w:r>
        <w:rPr>
          <w:szCs w:val="24"/>
          <w:vertAlign w:val="superscript"/>
        </w:rPr>
        <w:fldChar w:fldCharType="end"/>
      </w:r>
      <w:r>
        <w:rPr>
          <w:szCs w:val="24"/>
        </w:rPr>
        <w:t>。</w:t>
      </w:r>
    </w:p>
    <w:p w14:paraId="5397CDAF" w14:textId="65F10784" w:rsidR="000707E9" w:rsidRPr="00B05240" w:rsidRDefault="00B05240" w:rsidP="00B05240">
      <w:pPr>
        <w:spacing w:line="360" w:lineRule="auto"/>
        <w:ind w:firstLine="480"/>
        <w:rPr>
          <w:szCs w:val="24"/>
        </w:rPr>
      </w:pPr>
      <w:r w:rsidRPr="00B05240">
        <w:rPr>
          <w:rFonts w:hint="eastAsia"/>
          <w:szCs w:val="24"/>
        </w:rPr>
        <w:t>然而，实际采集过程面临着极大的挑战。由于水声传播环境本身具有强非平稳、多径混响与噪声源复杂等特点</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sidRPr="00B05240">
        <w:rPr>
          <w:rFonts w:hint="eastAsia"/>
          <w:szCs w:val="24"/>
        </w:rPr>
        <w:t>，目标信号往往深受背景干扰的影响，尤其是在远距离接收条件下，结构性特征被严重削弱，信号的可识别性和可利用性显著下降。特别是海底回波、边界反射及多径路径造成的尾波混叠，不仅导致信号后部出现结构紊乱和能量冗余，还可能干扰打桩事件识别与声暴露评估，成为工程声信号处理中的一大难点</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sidRPr="00B05240">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2F8DC4B9" w:rsidR="000707E9" w:rsidRDefault="004B302E" w:rsidP="004B302E">
            <w:pPr>
              <w:pStyle w:val="affb"/>
              <w:rPr>
                <w:noProof/>
              </w:rPr>
            </w:pPr>
            <w:r>
              <w:rPr>
                <w:rFonts w:hint="eastAsia"/>
                <w:noProof/>
              </w:rPr>
              <w:t>图</w:t>
            </w:r>
            <w:r>
              <w:rPr>
                <w:rFonts w:hint="eastAsia"/>
                <w:noProof/>
              </w:rPr>
              <w:t xml:space="preserve">1-1 </w:t>
            </w:r>
            <w:r>
              <w:rPr>
                <w:rFonts w:hint="eastAsia"/>
                <w:noProof/>
              </w:rPr>
              <w:t>人为水下工程</w:t>
            </w:r>
            <w:r w:rsidRPr="000707E9">
              <w:rPr>
                <w:rFonts w:hint="eastAsia"/>
              </w:rPr>
              <w:t>声事件</w:t>
            </w:r>
            <w:r>
              <w:rPr>
                <w:rFonts w:hint="eastAsia"/>
                <w:noProof/>
              </w:rPr>
              <w:t>场景图</w:t>
            </w:r>
          </w:p>
        </w:tc>
      </w:tr>
    </w:tbl>
    <w:p w14:paraId="1B9A4805" w14:textId="0841B6D5" w:rsidR="001743F4" w:rsidRDefault="00B05240">
      <w:pPr>
        <w:spacing w:line="360" w:lineRule="auto"/>
        <w:ind w:firstLine="480"/>
        <w:rPr>
          <w:b/>
          <w:szCs w:val="24"/>
        </w:rPr>
      </w:pPr>
      <w:r w:rsidRPr="00B05240">
        <w:rPr>
          <w:rFonts w:hint="eastAsia"/>
          <w:noProof/>
        </w:rPr>
        <w:t>传统方法如维纳滤波、小波阈值等，在平稳噪声背景下具备一定效果，但在处理这类短时突发、结构突显的脉冲声时，普遍存在结构信息压缩、频谱主带扭曲及尾波误保留等问题，难以满足工程任务对信号结构完整性与物理一致性的要求</w:t>
      </w:r>
      <w:r w:rsidR="006F6B2C">
        <w:rPr>
          <w:szCs w:val="24"/>
          <w:vertAlign w:val="superscript"/>
        </w:rPr>
        <w:fldChar w:fldCharType="begin"/>
      </w:r>
      <w:r w:rsidR="006F6B2C">
        <w:rPr>
          <w:szCs w:val="24"/>
          <w:vertAlign w:val="superscript"/>
        </w:rPr>
        <w:instrText xml:space="preserve"> REF _Ref190364678 \r \h  \* MERGEFORMAT </w:instrText>
      </w:r>
      <w:r w:rsidR="006F6B2C">
        <w:rPr>
          <w:szCs w:val="24"/>
          <w:vertAlign w:val="superscript"/>
        </w:rPr>
      </w:r>
      <w:r w:rsidR="006F6B2C">
        <w:rPr>
          <w:szCs w:val="24"/>
          <w:vertAlign w:val="superscript"/>
        </w:rPr>
        <w:fldChar w:fldCharType="separate"/>
      </w:r>
      <w:r w:rsidR="006F6B2C">
        <w:rPr>
          <w:szCs w:val="24"/>
          <w:vertAlign w:val="superscript"/>
        </w:rPr>
        <w:t>[11]</w:t>
      </w:r>
      <w:r w:rsidR="006F6B2C">
        <w:rPr>
          <w:szCs w:val="24"/>
          <w:vertAlign w:val="superscript"/>
        </w:rPr>
        <w:fldChar w:fldCharType="end"/>
      </w:r>
      <w:r w:rsidRPr="00B05240">
        <w:rPr>
          <w:rFonts w:hint="eastAsia"/>
          <w:noProof/>
        </w:rPr>
        <w:t>。同时，水下工程场景中常常缺乏纯净参考信号，进一步限制了有</w:t>
      </w:r>
      <w:r w:rsidRPr="00B05240">
        <w:rPr>
          <w:rFonts w:hint="eastAsia"/>
          <w:noProof/>
        </w:rPr>
        <w:lastRenderedPageBreak/>
        <w:t>监督深度模型的训练与泛化。</w:t>
      </w:r>
    </w:p>
    <w:p w14:paraId="62A28DFE" w14:textId="0A0C5662" w:rsidR="00B05240" w:rsidRDefault="00B05240">
      <w:pPr>
        <w:spacing w:line="360" w:lineRule="auto"/>
        <w:ind w:firstLine="480"/>
        <w:rPr>
          <w:szCs w:val="24"/>
        </w:rPr>
      </w:pPr>
      <w:r w:rsidRPr="00B05240">
        <w:rPr>
          <w:rFonts w:hint="eastAsia"/>
          <w:szCs w:val="24"/>
        </w:rPr>
        <w:t>近年来，深度学习方法在语音降噪和语音增强任务中展现出强大的特征建模能力与去噪潜力。自监督学习框架的引入为无标签数据场景下的建模提供了可行路径</w:t>
      </w:r>
      <w:r w:rsidR="006F6B2C">
        <w:rPr>
          <w:szCs w:val="24"/>
          <w:vertAlign w:val="superscript"/>
        </w:rPr>
        <w:fldChar w:fldCharType="begin"/>
      </w:r>
      <w:r w:rsidR="006F6B2C">
        <w:rPr>
          <w:szCs w:val="24"/>
          <w:vertAlign w:val="superscript"/>
        </w:rPr>
        <w:instrText xml:space="preserve"> REF _Ref160381189 \r \h  \* MERGEFORMAT </w:instrText>
      </w:r>
      <w:r w:rsidR="006F6B2C">
        <w:rPr>
          <w:szCs w:val="24"/>
          <w:vertAlign w:val="superscript"/>
        </w:rPr>
      </w:r>
      <w:r w:rsidR="006F6B2C">
        <w:rPr>
          <w:szCs w:val="24"/>
          <w:vertAlign w:val="superscript"/>
        </w:rPr>
        <w:fldChar w:fldCharType="separate"/>
      </w:r>
      <w:r w:rsidR="006F6B2C">
        <w:rPr>
          <w:szCs w:val="24"/>
          <w:vertAlign w:val="superscript"/>
        </w:rPr>
        <w:t>[12]</w:t>
      </w:r>
      <w:r w:rsidR="006F6B2C">
        <w:rPr>
          <w:szCs w:val="24"/>
          <w:vertAlign w:val="superscript"/>
        </w:rPr>
        <w:fldChar w:fldCharType="end"/>
      </w:r>
      <w:r w:rsidRPr="00B05240">
        <w:rPr>
          <w:rFonts w:hint="eastAsia"/>
          <w:szCs w:val="24"/>
        </w:rPr>
        <w:t>，但目前已有方法多聚焦于</w:t>
      </w:r>
      <w:r w:rsidR="009E6310">
        <w:rPr>
          <w:rFonts w:hint="eastAsia"/>
          <w:szCs w:val="24"/>
        </w:rPr>
        <w:t>空气</w:t>
      </w:r>
      <w:r w:rsidR="00496418">
        <w:rPr>
          <w:rFonts w:hint="eastAsia"/>
          <w:szCs w:val="24"/>
        </w:rPr>
        <w:t>语音</w:t>
      </w:r>
      <w:r w:rsidRPr="00B05240">
        <w:rPr>
          <w:rFonts w:hint="eastAsia"/>
          <w:szCs w:val="24"/>
        </w:rPr>
        <w:t>领域，对于脉冲类水下人为声源的建模能力、结构保持性与工程适应性仍研究不足，尤其在复杂背景干扰下的降噪稳定性与泛化能力尚有待突破。</w:t>
      </w:r>
    </w:p>
    <w:p w14:paraId="1BD5BAA1" w14:textId="71C62CE8" w:rsidR="006F6B2C" w:rsidRDefault="006F6B2C">
      <w:pPr>
        <w:spacing w:line="360" w:lineRule="auto"/>
        <w:ind w:firstLine="480"/>
        <w:rPr>
          <w:szCs w:val="24"/>
        </w:rPr>
      </w:pPr>
      <w:r w:rsidRPr="006F6B2C">
        <w:rPr>
          <w:rFonts w:hint="eastAsia"/>
          <w:szCs w:val="24"/>
        </w:rPr>
        <w:t>针对上述问题，本文聚焦于水下人为工程脉冲声信号降噪这一关键任务，结合自监督建模思路，构建融合能量结构感知与频谱保持机制的深度神经网络模型，提出面向工程场景的结构性降噪框架。研究从两个方面出发：一方面，针对工程背景下难以获取纯净标签的现状，设计基于实际采集信号与累计能量段截取策略的训练数据构建流程；另一方面，从模型结构入手，引入频谱感知模块与</w:t>
      </w:r>
      <w:r>
        <w:rPr>
          <w:rFonts w:hint="eastAsia"/>
          <w:szCs w:val="24"/>
        </w:rPr>
        <w:t>复数</w:t>
      </w:r>
      <w:r w:rsidRPr="006F6B2C">
        <w:rPr>
          <w:rFonts w:hint="eastAsia"/>
          <w:szCs w:val="24"/>
        </w:rPr>
        <w:t>注意力机制，提升对信号主能量段的还原能力和非结构噪声的抑制能力。</w:t>
      </w:r>
    </w:p>
    <w:p w14:paraId="1ABC3945" w14:textId="23D01D9A" w:rsidR="006F6B2C" w:rsidRDefault="006F6B2C">
      <w:pPr>
        <w:spacing w:line="360" w:lineRule="auto"/>
        <w:ind w:firstLine="480"/>
        <w:rPr>
          <w:szCs w:val="24"/>
        </w:rPr>
      </w:pPr>
      <w:r w:rsidRPr="006F6B2C">
        <w:rPr>
          <w:rFonts w:hint="eastAsia"/>
          <w:szCs w:val="24"/>
        </w:rPr>
        <w:t>在实验层面，本文通过多个任务场景设置，包括累计能量段降噪、原始信号降噪与非训练类型脉冲声降噪等，综合考察模型在结构保持性、频谱一致性与时域精度等维度的性能表现。同时，通过与传统方法及主流深度模型的对比，以及模块消融实验的验证，有效揭示了模型各组成模块在降噪能力中的协同作用。研究结果表明，所提方法在保持信号结构特征的基础上显著提升了信噪比与可识别性，为复杂背景下的水下工程声信号</w:t>
      </w:r>
      <w:r w:rsidR="002369F8">
        <w:rPr>
          <w:rFonts w:hint="eastAsia"/>
          <w:szCs w:val="24"/>
        </w:rPr>
        <w:t>降噪与海洋背景噪声的抑制</w:t>
      </w:r>
      <w:r w:rsidRPr="006F6B2C">
        <w:rPr>
          <w:rFonts w:hint="eastAsia"/>
          <w:szCs w:val="24"/>
        </w:rPr>
        <w:t>提供了切实有效的技术方案。</w:t>
      </w:r>
    </w:p>
    <w:p w14:paraId="7F78DBD3" w14:textId="509EBA2F" w:rsidR="006F6B2C" w:rsidRDefault="006F6B2C">
      <w:pPr>
        <w:spacing w:line="360" w:lineRule="auto"/>
        <w:ind w:firstLine="480"/>
        <w:rPr>
          <w:szCs w:val="24"/>
        </w:rPr>
      </w:pPr>
      <w:r w:rsidRPr="006F6B2C">
        <w:rPr>
          <w:rFonts w:hint="eastAsia"/>
          <w:szCs w:val="24"/>
        </w:rPr>
        <w:t>综上，本文针对当前水下人为工程脉冲声信号降噪中的实际痛点与研究空白，提出了一种面向结构恢复与工程实用性的自监督深度学习模型，并通过系统实验验证了其在结构识别、尾波抑制与频谱保真的综合性能。研究成果对于推动水声信号处理的智能化转型、提升工程声源感知的准确性和鲁棒性</w:t>
      </w:r>
      <w:r w:rsidR="009A0CA8">
        <w:rPr>
          <w:rFonts w:hint="eastAsia"/>
          <w:szCs w:val="24"/>
        </w:rPr>
        <w:t>以及</w:t>
      </w:r>
      <w:r w:rsidR="009A0CA8">
        <w:rPr>
          <w:szCs w:val="24"/>
        </w:rPr>
        <w:t>海洋环境噪声</w:t>
      </w:r>
      <w:r w:rsidR="009A0CA8">
        <w:rPr>
          <w:rFonts w:hint="eastAsia"/>
          <w:szCs w:val="24"/>
        </w:rPr>
        <w:t>监测</w:t>
      </w:r>
      <w:r w:rsidRPr="006F6B2C">
        <w:rPr>
          <w:rFonts w:hint="eastAsia"/>
          <w:szCs w:val="24"/>
        </w:rPr>
        <w:t>具有重要的理论价值与实际意义。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2208AC64" w14:textId="66C41317" w:rsidR="00634144" w:rsidRDefault="00634144">
      <w:pPr>
        <w:autoSpaceDE w:val="0"/>
        <w:autoSpaceDN w:val="0"/>
        <w:adjustRightInd w:val="0"/>
        <w:spacing w:line="360" w:lineRule="auto"/>
        <w:ind w:firstLine="480"/>
        <w:rPr>
          <w:szCs w:val="24"/>
        </w:rPr>
      </w:pPr>
      <w:bookmarkStart w:id="34" w:name="OLE_LINK24"/>
      <w:r w:rsidRPr="00634144">
        <w:rPr>
          <w:rFonts w:hint="eastAsia"/>
          <w:szCs w:val="24"/>
        </w:rPr>
        <w:t>水下声信号作为海洋工程监测与环境感知中的关键信息载体，其处理与降噪技术长期以来是水声信号研究的重要方向。与传统水声通信、语音增强等连</w:t>
      </w:r>
      <w:r w:rsidRPr="00634144">
        <w:rPr>
          <w:rFonts w:hint="eastAsia"/>
          <w:szCs w:val="24"/>
        </w:rPr>
        <w:lastRenderedPageBreak/>
        <w:t>续语音类信号不同，水下打桩、桥梁撞击等人为工程活动产生的结构性脉冲声信号具有突发性强、能量集中、主频明确、持续时间短等特点，这类信号在受到复杂背景干扰（如风浪声、远距离船舶噪声、生物声与设备运转声）影响时，更易出现信号淹没、结构模糊与尾波拖延等问题，严重影响其在事件识别、能量评估及传播建模等任务中的应用效果。因此，针对水下工程脉冲声的高保真降噪与结构保持问题，成为近年来国内外研究者重点关注的技术难题之一。</w:t>
      </w:r>
    </w:p>
    <w:p w14:paraId="1BC42B56" w14:textId="381B7964" w:rsidR="00634144" w:rsidRDefault="00295146">
      <w:pPr>
        <w:autoSpaceDE w:val="0"/>
        <w:autoSpaceDN w:val="0"/>
        <w:adjustRightInd w:val="0"/>
        <w:spacing w:line="360" w:lineRule="auto"/>
        <w:ind w:firstLine="480"/>
        <w:rPr>
          <w:szCs w:val="24"/>
        </w:rPr>
      </w:pPr>
      <w:r w:rsidRPr="00295146">
        <w:rPr>
          <w:rFonts w:hint="eastAsia"/>
          <w:szCs w:val="24"/>
        </w:rPr>
        <w:t>在早期研究中，降噪处理多依赖于传统信号处理方法，如频域滤波、谱减法、维纳滤波与小波变换等。这类方法在处理平稳背景噪声或连续语音信号方面具备一定实用性，但在面对非平稳、多频复杂背景及结构性目标信号时，往往存在目标信号被误削、频谱主结构丢失或伪波形引入等问题。例如，维纳滤波方法依赖对噪声统计特征的准确估计，在复杂水下环境中极易失效；小波变换在处理瞬态信号方面具有一定优势，但面临对噪声与目标频带边界划分不清的问题，难以保证结构性冲击声的能量聚焦效果</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sidRPr="00295146">
        <w:rPr>
          <w:rFonts w:hint="eastAsia"/>
          <w:szCs w:val="24"/>
        </w:rPr>
        <w:t>。国内相关研究中也尝试将经验模态分解（</w:t>
      </w:r>
      <w:r w:rsidRPr="00295146">
        <w:rPr>
          <w:rFonts w:hint="eastAsia"/>
          <w:szCs w:val="24"/>
        </w:rPr>
        <w:t>EMD</w:t>
      </w:r>
      <w:r w:rsidRPr="00295146">
        <w:rPr>
          <w:rFonts w:hint="eastAsia"/>
          <w:szCs w:val="24"/>
        </w:rPr>
        <w:t>）</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sidRPr="00295146">
        <w:rPr>
          <w:rFonts w:hint="eastAsia"/>
          <w:szCs w:val="24"/>
        </w:rPr>
        <w:t>、最小均方（</w:t>
      </w:r>
      <w:r w:rsidRPr="00295146">
        <w:rPr>
          <w:rFonts w:hint="eastAsia"/>
          <w:szCs w:val="24"/>
        </w:rPr>
        <w:t>LMS</w:t>
      </w:r>
      <w:r w:rsidRPr="00295146">
        <w:rPr>
          <w:rFonts w:hint="eastAsia"/>
          <w:szCs w:val="24"/>
        </w:rPr>
        <w:t>）等方法用于水声降噪，但对多径拖尾与非线性干扰的抑制效果仍不理想。</w:t>
      </w:r>
    </w:p>
    <w:p w14:paraId="5AFAE8DB" w14:textId="542D4929" w:rsidR="00634144" w:rsidRDefault="00295146">
      <w:pPr>
        <w:autoSpaceDE w:val="0"/>
        <w:autoSpaceDN w:val="0"/>
        <w:adjustRightInd w:val="0"/>
        <w:spacing w:line="360" w:lineRule="auto"/>
        <w:ind w:firstLine="480"/>
        <w:rPr>
          <w:szCs w:val="24"/>
        </w:rPr>
      </w:pPr>
      <w:r w:rsidRPr="00295146">
        <w:rPr>
          <w:rFonts w:hint="eastAsia"/>
          <w:szCs w:val="24"/>
        </w:rPr>
        <w:t>近年来，深度学习方法在语音增强与水下声信号处理领域取得显著进展，为非平稳噪声环境中的建模与降噪提供了全新路径。典型模型包括基于卷积神经网络（</w:t>
      </w:r>
      <w:r w:rsidRPr="00295146">
        <w:rPr>
          <w:rFonts w:hint="eastAsia"/>
          <w:szCs w:val="24"/>
        </w:rPr>
        <w:t>CNN</w:t>
      </w:r>
      <w:r w:rsidRPr="00295146">
        <w:rPr>
          <w:rFonts w:hint="eastAsia"/>
          <w:szCs w:val="24"/>
        </w:rPr>
        <w:t>）的降噪自动编码器、</w:t>
      </w:r>
      <w:r w:rsidRPr="00295146">
        <w:rPr>
          <w:rFonts w:hint="eastAsia"/>
          <w:szCs w:val="24"/>
        </w:rPr>
        <w:t xml:space="preserve">U-Net </w:t>
      </w:r>
      <w:r w:rsidRPr="00295146">
        <w:rPr>
          <w:rFonts w:hint="eastAsia"/>
          <w:szCs w:val="24"/>
        </w:rPr>
        <w:t>结构、循环神经网络（</w:t>
      </w:r>
      <w:r w:rsidRPr="00295146">
        <w:rPr>
          <w:rFonts w:hint="eastAsia"/>
          <w:szCs w:val="24"/>
        </w:rPr>
        <w:t>RNN</w:t>
      </w:r>
      <w:r w:rsidRPr="00295146">
        <w:rPr>
          <w:rFonts w:hint="eastAsia"/>
          <w:szCs w:val="24"/>
        </w:rPr>
        <w:t>）与长短时记忆网络（</w:t>
      </w:r>
      <w:r w:rsidRPr="00295146">
        <w:rPr>
          <w:rFonts w:hint="eastAsia"/>
          <w:szCs w:val="24"/>
        </w:rPr>
        <w:t>LSTM</w:t>
      </w:r>
      <w:r w:rsidRPr="00295146">
        <w:rPr>
          <w:rFonts w:hint="eastAsia"/>
          <w:szCs w:val="24"/>
        </w:rPr>
        <w:t>）组合架构等。这些模型可通过端到端学习复杂特征映射关系，有效提升信噪比（</w:t>
      </w:r>
      <w:r w:rsidRPr="00295146">
        <w:rPr>
          <w:rFonts w:hint="eastAsia"/>
          <w:szCs w:val="24"/>
        </w:rPr>
        <w:t>SNR</w:t>
      </w:r>
      <w:r w:rsidRPr="00295146">
        <w:rPr>
          <w:rFonts w:hint="eastAsia"/>
          <w:szCs w:val="24"/>
        </w:rPr>
        <w:t>）与语音质量（</w:t>
      </w:r>
      <w:r w:rsidRPr="00295146">
        <w:rPr>
          <w:rFonts w:hint="eastAsia"/>
          <w:szCs w:val="24"/>
        </w:rPr>
        <w:t>PESQ</w:t>
      </w:r>
      <w:r w:rsidRPr="00295146">
        <w:rPr>
          <w:rFonts w:hint="eastAsia"/>
          <w:szCs w:val="24"/>
        </w:rPr>
        <w:t>）等指标，逐步成为水下语音降噪的新趋势。其中，</w:t>
      </w:r>
      <w:r w:rsidRPr="00295146">
        <w:rPr>
          <w:rFonts w:hint="eastAsia"/>
          <w:szCs w:val="24"/>
        </w:rPr>
        <w:t xml:space="preserve">U-Net </w:t>
      </w:r>
      <w:r w:rsidRPr="00295146">
        <w:rPr>
          <w:rFonts w:hint="eastAsia"/>
          <w:szCs w:val="24"/>
        </w:rPr>
        <w:t>凭借其编码</w:t>
      </w:r>
      <w:r w:rsidRPr="00295146">
        <w:rPr>
          <w:rFonts w:hint="eastAsia"/>
          <w:szCs w:val="24"/>
        </w:rPr>
        <w:t>-</w:t>
      </w:r>
      <w:r w:rsidRPr="00295146">
        <w:rPr>
          <w:rFonts w:hint="eastAsia"/>
          <w:szCs w:val="24"/>
        </w:rPr>
        <w:t>解码结构及多尺度融合能力，被广泛应用于水下语音恢复与水下目标检测中，取得了良好效果。但这类方法在处理结构性冲击类信号时，往往侧重于频谱整体还原，忽略了脉冲主能量段的局部结构表达，在尾波干扰复杂的场景下易出现过度平滑或目标模糊现象，影响事件识别的准确性与稳定性。</w:t>
      </w:r>
    </w:p>
    <w:p w14:paraId="3FFD178E" w14:textId="0A22A149" w:rsidR="00295146" w:rsidRDefault="00295146">
      <w:pPr>
        <w:autoSpaceDE w:val="0"/>
        <w:autoSpaceDN w:val="0"/>
        <w:adjustRightInd w:val="0"/>
        <w:spacing w:line="360" w:lineRule="auto"/>
        <w:ind w:firstLine="480"/>
        <w:rPr>
          <w:szCs w:val="24"/>
        </w:rPr>
      </w:pPr>
      <w:r w:rsidRPr="00295146">
        <w:rPr>
          <w:rFonts w:hint="eastAsia"/>
          <w:szCs w:val="24"/>
        </w:rPr>
        <w:t>为弥补有监督方法对标签依赖强的问题，近年来自监督学习（</w:t>
      </w:r>
      <w:r w:rsidRPr="00295146">
        <w:rPr>
          <w:rFonts w:hint="eastAsia"/>
          <w:szCs w:val="24"/>
        </w:rPr>
        <w:t>Self-Supervised Learning, SSL</w:t>
      </w:r>
      <w:r w:rsidRPr="00295146">
        <w:rPr>
          <w:rFonts w:hint="eastAsia"/>
          <w:szCs w:val="24"/>
        </w:rPr>
        <w:t>）逐步应用于语音与水声信号处理场景。自监督方法通过构造预训练任务，如信号掩蔽预测、时间重构与频谱填补，实现对大量未标</w:t>
      </w:r>
      <w:r w:rsidRPr="00295146">
        <w:rPr>
          <w:rFonts w:hint="eastAsia"/>
          <w:szCs w:val="24"/>
        </w:rPr>
        <w:lastRenderedPageBreak/>
        <w:t>注数据的特征提取与表示学习。例如，</w:t>
      </w:r>
      <w:r w:rsidRPr="00295146">
        <w:rPr>
          <w:rFonts w:hint="eastAsia"/>
          <w:szCs w:val="24"/>
        </w:rPr>
        <w:t xml:space="preserve">Facebook </w:t>
      </w:r>
      <w:r w:rsidRPr="00295146">
        <w:rPr>
          <w:rFonts w:hint="eastAsia"/>
          <w:szCs w:val="24"/>
        </w:rPr>
        <w:t>推出的</w:t>
      </w:r>
      <w:r w:rsidRPr="00295146">
        <w:rPr>
          <w:rFonts w:hint="eastAsia"/>
          <w:szCs w:val="24"/>
        </w:rPr>
        <w:t xml:space="preserve"> wav2vec </w:t>
      </w:r>
      <w:r w:rsidRPr="00295146">
        <w:rPr>
          <w:rFonts w:hint="eastAsia"/>
          <w:szCs w:val="24"/>
        </w:rPr>
        <w:t>系列模型在语音建模方面取得突破性进展；在水下领域，部分研究也开始探索基于噪声合成、对比学习或伪标签构建的自监督降噪框架。然而，目前多数方法仍面向连续语音信号或水下通信声调，对打桩声等工程结构冲击信号的结构保持能力关注不足，缺乏对非平稳背景下能量段识别与尾波压制的专门建模。</w:t>
      </w:r>
    </w:p>
    <w:p w14:paraId="1D50A4C6" w14:textId="2C75B4AA" w:rsidR="00295146" w:rsidRPr="00295146" w:rsidRDefault="00295146" w:rsidP="00295146">
      <w:pPr>
        <w:autoSpaceDE w:val="0"/>
        <w:autoSpaceDN w:val="0"/>
        <w:adjustRightInd w:val="0"/>
        <w:spacing w:line="360" w:lineRule="auto"/>
        <w:ind w:firstLine="480"/>
        <w:rPr>
          <w:szCs w:val="24"/>
        </w:rPr>
      </w:pPr>
      <w:r w:rsidRPr="00295146">
        <w:rPr>
          <w:rFonts w:hint="eastAsia"/>
          <w:szCs w:val="24"/>
        </w:rPr>
        <w:t>在国内，已有部分研究开始关注水下结构声事件识别、水下振动声源分离与打桩噪声监测等应用任务。例如，中科院声学所、清华大学、哈尔滨工程大学等单位针对水下人造声源的识别与定位开展了基于图谱学习、稀疏建模与阵列处理的工作，但多以特征提取为主，缺乏面向降噪本身的系统性研究。少量针对水下工程脉冲信号的降噪工作中，也多基于手工特征设计或实验室模拟，缺少结合实测数据、复杂背景与结构保持的系统框架。</w:t>
      </w:r>
    </w:p>
    <w:p w14:paraId="300982C1" w14:textId="39CDEFCF" w:rsidR="00295146" w:rsidRDefault="00295146" w:rsidP="00295146">
      <w:pPr>
        <w:autoSpaceDE w:val="0"/>
        <w:autoSpaceDN w:val="0"/>
        <w:adjustRightInd w:val="0"/>
        <w:spacing w:line="360" w:lineRule="auto"/>
        <w:ind w:firstLine="480"/>
        <w:rPr>
          <w:szCs w:val="24"/>
        </w:rPr>
      </w:pPr>
      <w:r w:rsidRPr="00295146">
        <w:rPr>
          <w:rFonts w:hint="eastAsia"/>
          <w:szCs w:val="24"/>
        </w:rPr>
        <w:t>综上所述，当前水下人为工程脉冲声降噪面临以下突出问题：（</w:t>
      </w:r>
      <w:r w:rsidRPr="00295146">
        <w:rPr>
          <w:rFonts w:hint="eastAsia"/>
          <w:szCs w:val="24"/>
        </w:rPr>
        <w:t>1</w:t>
      </w:r>
      <w:r w:rsidRPr="00295146">
        <w:rPr>
          <w:rFonts w:hint="eastAsia"/>
          <w:szCs w:val="24"/>
        </w:rPr>
        <w:t>）现有传统方法难以处理结构信号中的非平稳尾波与突发扰动；（</w:t>
      </w:r>
      <w:r w:rsidRPr="00295146">
        <w:rPr>
          <w:rFonts w:hint="eastAsia"/>
          <w:szCs w:val="24"/>
        </w:rPr>
        <w:t>2</w:t>
      </w:r>
      <w:r w:rsidRPr="00295146">
        <w:rPr>
          <w:rFonts w:hint="eastAsia"/>
          <w:szCs w:val="24"/>
        </w:rPr>
        <w:t>）已有深度模型在工程结构信号上结构保持能力不足，泛化性能有限；（</w:t>
      </w:r>
      <w:r w:rsidRPr="00295146">
        <w:rPr>
          <w:rFonts w:hint="eastAsia"/>
          <w:szCs w:val="24"/>
        </w:rPr>
        <w:t>3</w:t>
      </w:r>
      <w:r w:rsidRPr="00295146">
        <w:rPr>
          <w:rFonts w:hint="eastAsia"/>
          <w:szCs w:val="24"/>
        </w:rPr>
        <w:t>）针对缺乏纯净标签的数据环境，尚缺少系统化的自监督建模策略。为解决上述问题，亟需构建面向实际采集场景的水下结构声降噪模型，结合能量段识别机制、频域建模结构与自监督学习策略，提升对水下工程类脉冲信号的还原质量与工程适用性。</w:t>
      </w:r>
    </w:p>
    <w:p w14:paraId="251E9C45" w14:textId="33AD8289" w:rsidR="001961C5" w:rsidRDefault="00000000">
      <w:pPr>
        <w:pStyle w:val="21"/>
        <w:ind w:firstLine="562"/>
        <w:outlineLvl w:val="1"/>
      </w:pPr>
      <w:bookmarkStart w:id="35" w:name="_Toc482706327"/>
      <w:bookmarkStart w:id="36" w:name="_Toc4934950"/>
      <w:bookmarkStart w:id="37" w:name="_Toc482206133"/>
      <w:bookmarkStart w:id="38" w:name="_Toc6744935"/>
      <w:bookmarkStart w:id="39" w:name="_Toc193732906"/>
      <w:bookmarkStart w:id="40" w:name="_Toc193732972"/>
      <w:bookmarkStart w:id="41" w:name="_Toc193733038"/>
      <w:bookmarkEnd w:id="34"/>
      <w:r>
        <w:t xml:space="preserve">1.3 </w:t>
      </w:r>
      <w:bookmarkEnd w:id="35"/>
      <w:bookmarkEnd w:id="36"/>
      <w:bookmarkEnd w:id="37"/>
      <w:bookmarkEnd w:id="38"/>
      <w:bookmarkEnd w:id="39"/>
      <w:bookmarkEnd w:id="40"/>
      <w:bookmarkEnd w:id="41"/>
      <w:r w:rsidR="00295146">
        <w:rPr>
          <w:rFonts w:hint="eastAsia"/>
        </w:rPr>
        <w:t>本文主要工作与技术路线</w:t>
      </w:r>
    </w:p>
    <w:p w14:paraId="21E3EF50" w14:textId="299C379E" w:rsidR="00B128F2" w:rsidRPr="00B128F2" w:rsidRDefault="00B128F2" w:rsidP="00B128F2">
      <w:pPr>
        <w:spacing w:line="360" w:lineRule="auto"/>
        <w:ind w:firstLine="480"/>
        <w:rPr>
          <w:szCs w:val="24"/>
        </w:rPr>
      </w:pPr>
      <w:r w:rsidRPr="00B128F2">
        <w:rPr>
          <w:rFonts w:hint="eastAsia"/>
          <w:szCs w:val="24"/>
        </w:rPr>
        <w:t>针对水下人为工程脉冲声信号在复杂背景干扰下结构信息易被掩盖、能量集中段难以准确恢复的问题，本文聚焦于提升此类信号的时频结构保持能力与工程适应性，设计并实现了一种基于自监督学习的水下降噪方法。研究从声信号特性出发，构建覆盖理论分析、模型设计、系统实现与实验验证的完整技术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，具体工作可归纳为以下几个方面：</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强冲击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噪</w:t>
      </w:r>
      <w:r w:rsidRPr="00B128F2">
        <w:rPr>
          <w:rFonts w:hint="eastAsia"/>
          <w:szCs w:val="24"/>
        </w:rPr>
        <w:lastRenderedPageBreak/>
        <w:t>方案。</w:t>
      </w:r>
    </w:p>
    <w:p w14:paraId="5A2D8C51" w14:textId="07D618D0" w:rsidR="00B128F2" w:rsidRPr="00B128F2" w:rsidRDefault="00B128F2" w:rsidP="00B128F2">
      <w:pPr>
        <w:spacing w:line="360" w:lineRule="auto"/>
        <w:ind w:firstLine="480"/>
        <w:rPr>
          <w:szCs w:val="24"/>
        </w:rPr>
      </w:pPr>
      <w:r w:rsidRPr="00B128F2">
        <w:rPr>
          <w:rFonts w:hint="eastAsia"/>
          <w:szCs w:val="24"/>
        </w:rPr>
        <w:t>第二章围绕水下人为脉冲声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第三章结合工程应用需求，介绍了完整的水下声信号采集系统与监测方案，包括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t>第四章提出了一种面向结构保持的自监督水下降噪方案。该方案在不依赖纯净监督样本的前提下，设计了伪标签生成机制与多层级损失函数构建策略，引入频谱动态聚焦单元（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t>第五章通过三类实验对所提方法进行验证：首先构建了基于声暴露级理论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帧级</w:t>
      </w:r>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w:t>
      </w:r>
      <w:r w:rsidRPr="00B128F2">
        <w:rPr>
          <w:rFonts w:hint="eastAsia"/>
          <w:szCs w:val="24"/>
        </w:rPr>
        <w:lastRenderedPageBreak/>
        <w:t>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42" w:name="_Toc482706328"/>
      <w:bookmarkStart w:id="43" w:name="_Toc482206134"/>
      <w:bookmarkStart w:id="44" w:name="_Toc6744936"/>
      <w:bookmarkStart w:id="45" w:name="_Toc193732907"/>
      <w:bookmarkStart w:id="46" w:name="_Toc193732973"/>
      <w:bookmarkStart w:id="47" w:name="_Toc193733039"/>
      <w:r>
        <w:lastRenderedPageBreak/>
        <w:t>第二章</w:t>
      </w:r>
      <w:bookmarkEnd w:id="42"/>
      <w:bookmarkEnd w:id="43"/>
      <w:bookmarkEnd w:id="44"/>
      <w:r w:rsidR="00E2379B">
        <w:rPr>
          <w:rFonts w:hint="eastAsia"/>
        </w:rPr>
        <w:t xml:space="preserve"> </w:t>
      </w:r>
      <w:r w:rsidR="0049139A" w:rsidRPr="0049139A">
        <w:rPr>
          <w:rFonts w:hint="eastAsia"/>
        </w:rPr>
        <w:t>水下声学特性分析</w:t>
      </w:r>
      <w:bookmarkEnd w:id="45"/>
      <w:bookmarkEnd w:id="46"/>
      <w:bookmarkEnd w:id="47"/>
    </w:p>
    <w:p w14:paraId="1D564D6C" w14:textId="77777777" w:rsidR="001961C5" w:rsidRDefault="001961C5">
      <w:pPr>
        <w:spacing w:line="276" w:lineRule="auto"/>
        <w:ind w:firstLine="480"/>
        <w:jc w:val="center"/>
        <w:rPr>
          <w:szCs w:val="24"/>
        </w:rPr>
      </w:pPr>
    </w:p>
    <w:p w14:paraId="72C1D049" w14:textId="07735675" w:rsidR="001961C5" w:rsidRDefault="00000000" w:rsidP="00F74D3D">
      <w:pPr>
        <w:pStyle w:val="21"/>
        <w:outlineLvl w:val="1"/>
      </w:pPr>
      <w:bookmarkStart w:id="48" w:name="_Toc6744937"/>
      <w:bookmarkStart w:id="49" w:name="_Toc193732908"/>
      <w:bookmarkStart w:id="50" w:name="_Toc193732974"/>
      <w:bookmarkStart w:id="51" w:name="_Toc193733040"/>
      <w:r>
        <w:t>2.</w:t>
      </w:r>
      <w:r w:rsidR="00C5058F">
        <w:rPr>
          <w:rFonts w:hint="eastAsia"/>
        </w:rPr>
        <w:t>1</w:t>
      </w:r>
      <w:r>
        <w:t xml:space="preserve"> </w:t>
      </w:r>
      <w:bookmarkEnd w:id="48"/>
      <w:r w:rsidR="00C5058F">
        <w:rPr>
          <w:rFonts w:hint="eastAsia"/>
        </w:rPr>
        <w:t>海洋背景噪声的来源与特性</w:t>
      </w:r>
      <w:bookmarkEnd w:id="49"/>
      <w:bookmarkEnd w:id="50"/>
      <w:bookmarkEnd w:id="51"/>
    </w:p>
    <w:p w14:paraId="453097E1" w14:textId="357069DB" w:rsidR="001961C5" w:rsidRDefault="00000000" w:rsidP="00F74D3D">
      <w:pPr>
        <w:pStyle w:val="33"/>
        <w:outlineLvl w:val="2"/>
      </w:pPr>
      <w:bookmarkStart w:id="52" w:name="_Toc193732909"/>
      <w:bookmarkStart w:id="53" w:name="_Toc193732975"/>
      <w:bookmarkStart w:id="54" w:name="_Toc193733041"/>
      <w:r>
        <w:t>2.</w:t>
      </w:r>
      <w:r>
        <w:rPr>
          <w:rFonts w:hint="eastAsia"/>
        </w:rPr>
        <w:t>1</w:t>
      </w:r>
      <w:r>
        <w:t xml:space="preserve">.1 </w:t>
      </w:r>
      <w:r w:rsidR="00AF1C95">
        <w:rPr>
          <w:rFonts w:hint="eastAsia"/>
        </w:rPr>
        <w:t>背景噪声的分类</w:t>
      </w:r>
      <w:bookmarkEnd w:id="52"/>
      <w:bookmarkEnd w:id="53"/>
      <w:bookmarkEnd w:id="54"/>
    </w:p>
    <w:p w14:paraId="4FA9D2CF" w14:textId="5A2ABF73"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356286">
        <w:rPr>
          <w:vertAlign w:val="superscript"/>
        </w:rPr>
        <w:t>[25]</w:t>
      </w:r>
      <w:r w:rsidRPr="00A35A65">
        <w:rPr>
          <w:vertAlign w:val="superscript"/>
        </w:rPr>
        <w:fldChar w:fldCharType="end"/>
      </w:r>
      <w:r>
        <w:rPr>
          <w:rFonts w:hint="eastAsia"/>
        </w:rPr>
        <w:t>。</w:t>
      </w:r>
    </w:p>
    <w:p w14:paraId="7A69C310" w14:textId="10F1DE19"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356286">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[25]</w:t>
      </w:r>
      <w:r w:rsidR="000F294E" w:rsidRPr="000F294E">
        <w:rPr>
          <w:vertAlign w:val="superscript"/>
        </w:rPr>
        <w:fldChar w:fldCharType="end"/>
      </w:r>
      <w:r>
        <w:rPr>
          <w:rFonts w:hint="eastAsia"/>
        </w:rPr>
        <w:t>。</w:t>
      </w:r>
    </w:p>
    <w:p w14:paraId="6DC29FA3" w14:textId="41D1665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356286">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356286">
        <w:rPr>
          <w:vertAlign w:val="superscript"/>
        </w:rPr>
        <w:t>[29]</w:t>
      </w:r>
      <w:r w:rsidR="00444F4C" w:rsidRPr="00444F4C">
        <w:rPr>
          <w:vertAlign w:val="superscript"/>
        </w:rPr>
        <w:fldChar w:fldCharType="end"/>
      </w:r>
      <w:r w:rsidRPr="000F294E">
        <w:rPr>
          <w:rFonts w:hint="eastAsia"/>
        </w:rPr>
        <w:t>。</w:t>
      </w:r>
    </w:p>
    <w:p w14:paraId="0ED9769F" w14:textId="0D0A8C5B"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间分布，并且受气象条件、水文特征、季节变化等环境因素的影响较大；而人</w:t>
      </w:r>
      <w:r w:rsidRPr="00444F4C">
        <w:rPr>
          <w:rFonts w:hint="eastAsia"/>
        </w:rPr>
        <w:lastRenderedPageBreak/>
        <w:t>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356286">
        <w:rPr>
          <w:vertAlign w:val="superscript"/>
        </w:rPr>
        <w:t>[30]</w:t>
      </w:r>
      <w:r w:rsidR="008547F5" w:rsidRPr="008547F5">
        <w:rPr>
          <w:vertAlign w:val="superscript"/>
        </w:rPr>
        <w:fldChar w:fldCharType="end"/>
      </w:r>
      <w:r w:rsidRPr="00444F4C">
        <w:t>。</w:t>
      </w:r>
    </w:p>
    <w:p w14:paraId="6D7711ED" w14:textId="37CE7A99"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rsidP="00006173">
      <w:pPr>
        <w:pStyle w:val="33"/>
        <w:outlineLvl w:val="2"/>
      </w:pPr>
      <w:bookmarkStart w:id="55" w:name="_Toc193732910"/>
      <w:bookmarkStart w:id="56" w:name="_Toc193732976"/>
      <w:bookmarkStart w:id="57"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55"/>
      <w:bookmarkEnd w:id="56"/>
      <w:bookmarkEnd w:id="57"/>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7958AFC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w:t>
      </w:r>
    </w:p>
    <w:p w14:paraId="7EA0F87A" w14:textId="3D2BFC56"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。此外，在近岸工程施工区域，如桥梁施工、打桩活动引发的脉冲式工程噪声，也常集中分布在中频频段。这类人为噪声在时间上具有明显的脉冲特征，能量密度高且频谱范围较宽，</w:t>
      </w:r>
      <w:r w:rsidRPr="00E13AFF">
        <w:lastRenderedPageBreak/>
        <w:t>尤其在工程活动集中的区域，中频噪声的强度和干扰性明显增强。</w:t>
      </w:r>
    </w:p>
    <w:p w14:paraId="006966BF" w14:textId="450CC739"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[36]</w:t>
      </w:r>
      <w:r w:rsidR="00F74959" w:rsidRPr="00F74959">
        <w:rPr>
          <w:vertAlign w:val="superscript"/>
        </w:rPr>
        <w:fldChar w:fldCharType="end"/>
      </w:r>
      <w:r w:rsidRPr="00E13AFF">
        <w:t>。</w:t>
      </w:r>
    </w:p>
    <w:p w14:paraId="66975BC4" w14:textId="0CBC240C"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[38]</w:t>
      </w:r>
      <w:r w:rsidR="00F74959" w:rsidRPr="00F74959">
        <w:rPr>
          <w:vertAlign w:val="superscript"/>
        </w:rPr>
        <w:fldChar w:fldCharType="end"/>
      </w:r>
      <w:r w:rsidRPr="00E13AFF">
        <w:t>。</w:t>
      </w:r>
    </w:p>
    <w:p w14:paraId="2B42899B" w14:textId="75D4F018" w:rsidR="005D513A" w:rsidRDefault="00000000" w:rsidP="00884EAD">
      <w:pPr>
        <w:pStyle w:val="21"/>
        <w:outlineLvl w:val="1"/>
      </w:pPr>
      <w:bookmarkStart w:id="58" w:name="_Toc482706333"/>
      <w:bookmarkStart w:id="59" w:name="_Toc482206139"/>
      <w:bookmarkStart w:id="60" w:name="_Toc6744942"/>
      <w:bookmarkStart w:id="61" w:name="_Toc193732915"/>
      <w:bookmarkStart w:id="62" w:name="_Toc193732981"/>
      <w:bookmarkStart w:id="63" w:name="_Toc193733047"/>
      <w:r>
        <w:t>2.</w:t>
      </w:r>
      <w:r w:rsidR="00171C50">
        <w:rPr>
          <w:rFonts w:hint="eastAsia"/>
        </w:rPr>
        <w:t>2</w:t>
      </w:r>
      <w:r>
        <w:t xml:space="preserve"> </w:t>
      </w:r>
      <w:bookmarkEnd w:id="58"/>
      <w:bookmarkEnd w:id="59"/>
      <w:bookmarkEnd w:id="60"/>
      <w:r w:rsidR="005D513A">
        <w:rPr>
          <w:rFonts w:hint="eastAsia"/>
        </w:rPr>
        <w:t>常见人为水下</w:t>
      </w:r>
      <w:r w:rsidR="00A04924">
        <w:rPr>
          <w:rFonts w:hint="eastAsia"/>
        </w:rPr>
        <w:t>声信号</w:t>
      </w:r>
      <w:r w:rsidR="005D513A">
        <w:rPr>
          <w:rFonts w:hint="eastAsia"/>
        </w:rPr>
        <w:t>类型概述</w:t>
      </w:r>
      <w:bookmarkStart w:id="64" w:name="OLE_LINK175"/>
      <w:bookmarkStart w:id="65" w:name="OLE_LINK176"/>
      <w:bookmarkEnd w:id="61"/>
      <w:bookmarkEnd w:id="62"/>
      <w:bookmarkEnd w:id="63"/>
    </w:p>
    <w:p w14:paraId="1F90F817" w14:textId="317DE82B" w:rsidR="005D513A" w:rsidRPr="005D513A" w:rsidRDefault="005D513A" w:rsidP="00884EAD">
      <w:pPr>
        <w:pStyle w:val="33"/>
        <w:outlineLvl w:val="2"/>
      </w:pPr>
      <w:bookmarkStart w:id="66" w:name="_Toc193732916"/>
      <w:bookmarkStart w:id="67" w:name="_Toc193732982"/>
      <w:bookmarkStart w:id="68" w:name="_Toc193733048"/>
      <w:r>
        <w:t>2.</w:t>
      </w:r>
      <w:r w:rsidR="00171C50">
        <w:rPr>
          <w:rFonts w:hint="eastAsia"/>
        </w:rPr>
        <w:t>2</w:t>
      </w:r>
      <w:r>
        <w:t>.</w:t>
      </w:r>
      <w:r>
        <w:rPr>
          <w:rFonts w:hint="eastAsia"/>
        </w:rPr>
        <w:t>1</w:t>
      </w:r>
      <w:r>
        <w:t xml:space="preserve"> </w:t>
      </w:r>
      <w:r>
        <w:rPr>
          <w:rFonts w:hint="eastAsia"/>
        </w:rPr>
        <w:t>桥梁</w:t>
      </w:r>
      <w:bookmarkEnd w:id="66"/>
      <w:bookmarkEnd w:id="67"/>
      <w:bookmarkEnd w:id="68"/>
      <w:r w:rsidR="007160C1">
        <w:rPr>
          <w:rFonts w:hint="eastAsia"/>
        </w:rPr>
        <w:t>振动声</w:t>
      </w:r>
      <w:r w:rsidR="007160C1" w:rsidRPr="007160C1">
        <w:rPr>
          <w:rFonts w:hint="eastAsia"/>
        </w:rPr>
        <w:t>信号来源与特性</w:t>
      </w:r>
    </w:p>
    <w:p w14:paraId="230802B3" w14:textId="68434E44"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356286">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lastRenderedPageBreak/>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1F56100E"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356286">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9BF28DC"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356286">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766A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356286">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w:t>
      </w:r>
      <w:r w:rsidRPr="00233962">
        <w:rPr>
          <w:szCs w:val="24"/>
        </w:rPr>
        <w:lastRenderedPageBreak/>
        <w:t>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6DEAC6BC" w14:textId="33EAA41F" w:rsidR="00F66618" w:rsidRDefault="00F66618" w:rsidP="00171C50">
      <w:pPr>
        <w:pStyle w:val="33"/>
        <w:outlineLvl w:val="2"/>
      </w:pPr>
      <w:bookmarkStart w:id="69" w:name="_Toc482706334"/>
      <w:bookmarkStart w:id="70" w:name="_Toc6744949"/>
      <w:bookmarkStart w:id="71" w:name="_Toc482206140"/>
      <w:bookmarkStart w:id="72" w:name="_Toc193732918"/>
      <w:bookmarkStart w:id="73" w:name="_Toc193732984"/>
      <w:bookmarkStart w:id="74" w:name="_Toc193733050"/>
      <w:bookmarkStart w:id="75" w:name="_Toc193732919"/>
      <w:bookmarkStart w:id="76" w:name="_Toc193732985"/>
      <w:bookmarkStart w:id="77" w:name="_Toc193733051"/>
      <w:bookmarkEnd w:id="64"/>
      <w:bookmarkEnd w:id="65"/>
      <w:r>
        <w:t>2.</w:t>
      </w:r>
      <w:r w:rsidR="00171C50">
        <w:rPr>
          <w:rFonts w:hint="eastAsia"/>
        </w:rPr>
        <w:t>2</w:t>
      </w:r>
      <w:r>
        <w:t>.</w:t>
      </w:r>
      <w:r>
        <w:rPr>
          <w:rFonts w:hint="eastAsia"/>
        </w:rPr>
        <w:t>2</w:t>
      </w:r>
      <w:r>
        <w:t xml:space="preserve"> </w:t>
      </w:r>
      <w:r>
        <w:rPr>
          <w:rFonts w:hint="eastAsia"/>
        </w:rPr>
        <w:t>打桩声信号来源与特性</w:t>
      </w:r>
      <w:bookmarkEnd w:id="72"/>
      <w:bookmarkEnd w:id="73"/>
      <w:bookmarkEnd w:id="74"/>
    </w:p>
    <w:p w14:paraId="62D713FB" w14:textId="77777777" w:rsidR="00F66618" w:rsidRDefault="00F66618" w:rsidP="00F66618">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Pr="007E24E0">
        <w:rPr>
          <w:szCs w:val="24"/>
          <w:vertAlign w:val="superscript"/>
        </w:rPr>
        <w:fldChar w:fldCharType="begin"/>
      </w:r>
      <w:r w:rsidRPr="007E24E0">
        <w:rPr>
          <w:szCs w:val="24"/>
          <w:vertAlign w:val="superscript"/>
        </w:rPr>
        <w:instrText xml:space="preserve"> REF _Ref191309977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[53]</w:t>
      </w:r>
      <w:r w:rsidRPr="007E24E0">
        <w:rPr>
          <w:szCs w:val="24"/>
          <w:vertAlign w:val="superscript"/>
        </w:rPr>
        <w:fldChar w:fldCharType="end"/>
      </w:r>
      <w:r w:rsidRPr="005546EA">
        <w:rPr>
          <w:szCs w:val="24"/>
        </w:rPr>
        <w:t>。打桩噪声的瞬时特性表现为极高的声压级和快速的上升时间，每次打击会在极短的时间内释放出巨大的声能。这类噪声的声压级通常可达</w:t>
      </w:r>
      <w:r w:rsidRPr="005546EA">
        <w:rPr>
          <w:szCs w:val="24"/>
        </w:rPr>
        <w:t xml:space="preserve">200 dB re 1 </w:t>
      </w:r>
      <w:proofErr w:type="spellStart"/>
      <w:r w:rsidRPr="005546EA">
        <w:rPr>
          <w:szCs w:val="24"/>
        </w:rPr>
        <w:t>μPa</w:t>
      </w:r>
      <w:proofErr w:type="spellEnd"/>
      <w:r w:rsidRPr="005546EA">
        <w:rPr>
          <w:szCs w:val="24"/>
        </w:rPr>
        <w:t>以上，特别是在打桩初期，声压峰值显著高于后续打击的声强</w:t>
      </w:r>
      <w:r w:rsidRPr="007E24E0">
        <w:rPr>
          <w:szCs w:val="24"/>
          <w:vertAlign w:val="superscript"/>
        </w:rPr>
        <w:fldChar w:fldCharType="begin"/>
      </w:r>
      <w:r w:rsidRPr="007E24E0">
        <w:rPr>
          <w:szCs w:val="24"/>
          <w:vertAlign w:val="superscript"/>
        </w:rPr>
        <w:instrText xml:space="preserve"> REF _Ref191310008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[56]</w:t>
      </w:r>
      <w:r w:rsidRPr="007E24E0">
        <w:rPr>
          <w:szCs w:val="24"/>
          <w:vertAlign w:val="superscript"/>
        </w:rPr>
        <w:fldChar w:fldCharType="end"/>
      </w:r>
      <w:r w:rsidRPr="005546EA">
        <w:rPr>
          <w:szCs w:val="24"/>
        </w:rPr>
        <w:t>。</w:t>
      </w:r>
    </w:p>
    <w:p w14:paraId="70265D6C" w14:textId="77777777" w:rsidR="00F66618" w:rsidRDefault="00F66618" w:rsidP="00F66618">
      <w:pPr>
        <w:spacing w:line="360" w:lineRule="auto"/>
        <w:ind w:firstLine="480"/>
        <w:rPr>
          <w:szCs w:val="24"/>
        </w:rPr>
      </w:pPr>
      <w:r>
        <w:rPr>
          <w:noProof/>
          <w:szCs w:val="24"/>
        </w:rPr>
        <w:drawing>
          <wp:inline distT="0" distB="0" distL="0" distR="0" wp14:anchorId="72D9481F" wp14:editId="14B0C3A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0ADADEE4" w14:textId="77777777" w:rsidR="00F66618" w:rsidRDefault="00F66618" w:rsidP="00F66618">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9A57E9D" w14:textId="77777777" w:rsidR="00F66618" w:rsidRPr="005546EA" w:rsidRDefault="00F66618" w:rsidP="00F66618">
      <w:pPr>
        <w:spacing w:line="360" w:lineRule="auto"/>
        <w:ind w:firstLine="480"/>
        <w:rPr>
          <w:szCs w:val="24"/>
        </w:rPr>
      </w:pPr>
    </w:p>
    <w:p w14:paraId="2CF6FFD7" w14:textId="77777777" w:rsidR="00F66618" w:rsidRPr="005546EA" w:rsidRDefault="00F66618" w:rsidP="00F66618">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Pr="007E24E0">
        <w:rPr>
          <w:szCs w:val="24"/>
          <w:vertAlign w:val="superscript"/>
        </w:rPr>
        <w:fldChar w:fldCharType="begin"/>
      </w:r>
      <w:r w:rsidRPr="007E24E0">
        <w:rPr>
          <w:szCs w:val="24"/>
          <w:vertAlign w:val="superscript"/>
        </w:rPr>
        <w:instrText xml:space="preserve"> REF _Ref191310024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[55]</w:t>
      </w:r>
      <w:r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[57]</w:t>
      </w:r>
      <w:r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Pr="00172D2D">
        <w:rPr>
          <w:szCs w:val="24"/>
          <w:vertAlign w:val="superscript"/>
        </w:rPr>
        <w:fldChar w:fldCharType="begin"/>
      </w:r>
      <w:r w:rsidRPr="00172D2D">
        <w:rPr>
          <w:szCs w:val="24"/>
          <w:vertAlign w:val="superscript"/>
        </w:rPr>
        <w:instrText xml:space="preserve"> REF _Ref191310196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[58]</w:t>
      </w:r>
      <w:r w:rsidRPr="00172D2D">
        <w:rPr>
          <w:szCs w:val="24"/>
          <w:vertAlign w:val="superscript"/>
        </w:rPr>
        <w:fldChar w:fldCharType="end"/>
      </w:r>
      <w:r w:rsidRPr="005546EA">
        <w:rPr>
          <w:szCs w:val="24"/>
        </w:rPr>
        <w:t>。</w:t>
      </w:r>
    </w:p>
    <w:p w14:paraId="1AC1946E" w14:textId="77777777" w:rsidR="00F66618" w:rsidRPr="005546EA" w:rsidRDefault="00F66618" w:rsidP="00F66618">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Pr="00172D2D">
        <w:rPr>
          <w:szCs w:val="24"/>
          <w:vertAlign w:val="superscript"/>
        </w:rPr>
        <w:fldChar w:fldCharType="begin"/>
      </w:r>
      <w:r w:rsidRPr="00172D2D">
        <w:rPr>
          <w:szCs w:val="24"/>
          <w:vertAlign w:val="superscript"/>
        </w:rPr>
        <w:instrText xml:space="preserve"> REF _Ref191310208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[60]</w:t>
      </w:r>
      <w:r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[59]</w:t>
      </w:r>
      <w:r w:rsidRPr="00172D2D">
        <w:rPr>
          <w:szCs w:val="24"/>
          <w:vertAlign w:val="superscript"/>
        </w:rPr>
        <w:fldChar w:fldCharType="end"/>
      </w:r>
      <w:r w:rsidRPr="005546EA">
        <w:rPr>
          <w:szCs w:val="24"/>
        </w:rPr>
        <w:t>。</w:t>
      </w:r>
    </w:p>
    <w:p w14:paraId="0F67F1B7" w14:textId="77777777" w:rsidR="00F66618" w:rsidRPr="005546EA" w:rsidRDefault="00F66618" w:rsidP="00F66618">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Pr="00172D2D">
        <w:rPr>
          <w:szCs w:val="24"/>
          <w:vertAlign w:val="superscript"/>
        </w:rPr>
        <w:fldChar w:fldCharType="begin"/>
      </w:r>
      <w:r w:rsidRPr="00172D2D">
        <w:rPr>
          <w:szCs w:val="24"/>
          <w:vertAlign w:val="superscript"/>
        </w:rPr>
        <w:instrText xml:space="preserve"> REF _Ref191310243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[54]</w:t>
      </w:r>
      <w:r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Pr="00172D2D">
        <w:rPr>
          <w:szCs w:val="24"/>
          <w:vertAlign w:val="superscript"/>
        </w:rPr>
        <w:fldChar w:fldCharType="begin"/>
      </w:r>
      <w:r w:rsidRPr="00172D2D">
        <w:rPr>
          <w:szCs w:val="24"/>
          <w:vertAlign w:val="superscript"/>
        </w:rPr>
        <w:instrText xml:space="preserve"> REF _Ref191310024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[55]</w:t>
      </w:r>
      <w:r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Pr="00172D2D">
        <w:rPr>
          <w:szCs w:val="24"/>
          <w:vertAlign w:val="superscript"/>
        </w:rPr>
        <w:fldChar w:fldCharType="begin"/>
      </w:r>
      <w:r w:rsidRPr="00172D2D">
        <w:rPr>
          <w:szCs w:val="24"/>
          <w:vertAlign w:val="superscript"/>
        </w:rPr>
        <w:instrText xml:space="preserve"> REF _Ref191309977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[53]</w:t>
      </w:r>
      <w:r w:rsidRPr="00172D2D">
        <w:rPr>
          <w:szCs w:val="24"/>
          <w:vertAlign w:val="superscript"/>
        </w:rPr>
        <w:fldChar w:fldCharType="end"/>
      </w:r>
      <w:r w:rsidRPr="005546EA">
        <w:rPr>
          <w:szCs w:val="24"/>
        </w:rPr>
        <w:t>。</w:t>
      </w:r>
    </w:p>
    <w:p w14:paraId="21B0C456" w14:textId="77777777" w:rsidR="00F66618" w:rsidRPr="005546EA" w:rsidRDefault="00F66618" w:rsidP="00F66618">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Pr="00172D2D">
        <w:rPr>
          <w:szCs w:val="24"/>
          <w:vertAlign w:val="superscript"/>
        </w:rPr>
        <w:fldChar w:fldCharType="begin"/>
      </w:r>
      <w:r w:rsidRPr="00172D2D">
        <w:rPr>
          <w:szCs w:val="24"/>
          <w:vertAlign w:val="superscript"/>
        </w:rPr>
        <w:instrText xml:space="preserve"> REF _Ref191310008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[56]</w:t>
      </w:r>
      <w:r w:rsidRPr="00172D2D">
        <w:rPr>
          <w:szCs w:val="24"/>
          <w:vertAlign w:val="superscript"/>
        </w:rPr>
        <w:fldChar w:fldCharType="end"/>
      </w:r>
      <w:r w:rsidRPr="005546EA">
        <w:rPr>
          <w:szCs w:val="24"/>
        </w:rPr>
        <w:t>。例如，研究表明，印太驼背豚会在打桩作业期间远离施工区域，表现出明显的回避行为</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[57]</w:t>
      </w:r>
      <w:r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[59]</w:t>
      </w:r>
      <w:r w:rsidRPr="00172D2D">
        <w:rPr>
          <w:szCs w:val="24"/>
          <w:vertAlign w:val="superscript"/>
        </w:rPr>
        <w:fldChar w:fldCharType="end"/>
      </w:r>
      <w:r w:rsidRPr="005546EA">
        <w:rPr>
          <w:szCs w:val="24"/>
        </w:rPr>
        <w:t>。</w:t>
      </w:r>
    </w:p>
    <w:p w14:paraId="3900340A" w14:textId="43D8FA0A" w:rsidR="00CB6B9E" w:rsidRDefault="00F66618" w:rsidP="00FC72D2">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bookmarkEnd w:id="75"/>
      <w:bookmarkEnd w:id="76"/>
      <w:bookmarkEnd w:id="77"/>
    </w:p>
    <w:p w14:paraId="2315E9EE" w14:textId="78FEDA7D" w:rsidR="00171C50" w:rsidRDefault="00171C50" w:rsidP="00171C50">
      <w:pPr>
        <w:pStyle w:val="21"/>
        <w:outlineLvl w:val="1"/>
      </w:pPr>
      <w:bookmarkStart w:id="78" w:name="_Toc193732911"/>
      <w:bookmarkStart w:id="79" w:name="_Toc193732977"/>
      <w:bookmarkStart w:id="80" w:name="_Toc193733043"/>
      <w:bookmarkStart w:id="81" w:name="OLE_LINK2"/>
      <w:r>
        <w:t>2.</w:t>
      </w:r>
      <w:r>
        <w:rPr>
          <w:rFonts w:hint="eastAsia"/>
        </w:rPr>
        <w:t>3</w:t>
      </w:r>
      <w:r>
        <w:rPr>
          <w:rFonts w:hint="eastAsia"/>
        </w:rPr>
        <w:t xml:space="preserve"> </w:t>
      </w:r>
      <w:r w:rsidRPr="004C6303">
        <w:rPr>
          <w:rFonts w:hint="eastAsia"/>
        </w:rPr>
        <w:t>水下工程声信号</w:t>
      </w:r>
      <w:r>
        <w:rPr>
          <w:rFonts w:hint="eastAsia"/>
        </w:rPr>
        <w:t>评估参数</w:t>
      </w:r>
      <w:bookmarkEnd w:id="78"/>
      <w:bookmarkEnd w:id="79"/>
      <w:bookmarkEnd w:id="80"/>
    </w:p>
    <w:p w14:paraId="1ABC021D" w14:textId="6FE47BA5" w:rsidR="00171C50" w:rsidRDefault="00171C50" w:rsidP="00171C50">
      <w:pPr>
        <w:ind w:firstLine="480"/>
      </w:pPr>
      <w:r w:rsidRPr="00B6204D">
        <w:rPr>
          <w:rFonts w:hint="eastAsia"/>
        </w:rPr>
        <w:t>水下工程声信号</w:t>
      </w:r>
      <w:r w:rsidRPr="00657B6B">
        <w:rPr>
          <w:rFonts w:hint="eastAsia"/>
        </w:rPr>
        <w:t>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）以及声暴露级（</w:t>
      </w:r>
      <w:r w:rsidRPr="00657B6B">
        <w:rPr>
          <w:rFonts w:hint="eastAsia"/>
        </w:rPr>
        <w:t>Sound Exposure Level, SEL</w:t>
      </w:r>
      <w:r w:rsidRPr="00657B6B">
        <w:rPr>
          <w:rFonts w:hint="eastAsia"/>
        </w:rPr>
        <w:t>）等。其中，人为水下声信号通常表现为高源强的宽频脉冲信号</w:t>
      </w:r>
      <w:r>
        <w:rPr>
          <w:rFonts w:hint="eastAsia"/>
        </w:rPr>
        <w:t>，适用于描述的参数分别为峰值声压级、均方根声压级和声暴露级</w:t>
      </w:r>
      <w:r w:rsidRPr="00513B91">
        <w:rPr>
          <w:vertAlign w:val="superscript"/>
        </w:rPr>
        <w:fldChar w:fldCharType="begin"/>
      </w:r>
      <w:r w:rsidRPr="00513B91">
        <w:rPr>
          <w:vertAlign w:val="superscript"/>
        </w:rPr>
        <w:instrText xml:space="preserve"> </w:instrText>
      </w:r>
      <w:r w:rsidRPr="00513B91">
        <w:rPr>
          <w:rFonts w:hint="eastAsia"/>
          <w:vertAlign w:val="superscript"/>
        </w:rPr>
        <w:instrText>REF _Ref193113794 \r \h</w:instrText>
      </w:r>
      <w:r w:rsidRPr="00513B91">
        <w:rPr>
          <w:vertAlign w:val="superscript"/>
        </w:rPr>
        <w:instrText xml:space="preserve"> </w:instrText>
      </w:r>
      <w:r>
        <w:rPr>
          <w:vertAlign w:val="superscript"/>
        </w:rPr>
        <w:instrText xml:space="preserve"> \* MERGEFORMAT </w:instrText>
      </w:r>
      <w:r w:rsidRPr="00513B91">
        <w:rPr>
          <w:vertAlign w:val="superscript"/>
        </w:rPr>
      </w:r>
      <w:r w:rsidRPr="00513B91">
        <w:rPr>
          <w:vertAlign w:val="superscript"/>
        </w:rPr>
        <w:fldChar w:fldCharType="separate"/>
      </w:r>
      <w:r>
        <w:rPr>
          <w:vertAlign w:val="superscript"/>
        </w:rPr>
        <w:t>[40]</w:t>
      </w:r>
      <w:r w:rsidRPr="00513B91">
        <w:rPr>
          <w:vertAlign w:val="superscript"/>
        </w:rPr>
        <w:fldChar w:fldCharType="end"/>
      </w:r>
      <w:r>
        <w:rPr>
          <w:rFonts w:hint="eastAsia"/>
        </w:rPr>
        <w:t>。</w:t>
      </w:r>
    </w:p>
    <w:p w14:paraId="39A9E448" w14:textId="38900727" w:rsidR="00171C50" w:rsidRDefault="00171C50" w:rsidP="00171C50">
      <w:pPr>
        <w:pStyle w:val="33"/>
        <w:outlineLvl w:val="2"/>
      </w:pPr>
      <w:bookmarkStart w:id="82" w:name="_Toc193732912"/>
      <w:bookmarkStart w:id="83" w:name="_Toc193732978"/>
      <w:bookmarkStart w:id="84" w:name="_Toc193733044"/>
      <w:r>
        <w:t>2.</w:t>
      </w:r>
      <w:r w:rsidR="00911553">
        <w:rPr>
          <w:rFonts w:hint="eastAsia"/>
        </w:rPr>
        <w:t>3</w:t>
      </w:r>
      <w:r>
        <w:t>.</w:t>
      </w:r>
      <w:r>
        <w:rPr>
          <w:rFonts w:hint="eastAsia"/>
        </w:rPr>
        <w:t>1</w:t>
      </w:r>
      <w:r>
        <w:t xml:space="preserve"> </w:t>
      </w:r>
      <w:r w:rsidRPr="00AB7D61">
        <w:rPr>
          <w:rFonts w:hint="eastAsia"/>
        </w:rPr>
        <w:t>声压及其度量参数</w:t>
      </w:r>
      <w:bookmarkEnd w:id="82"/>
      <w:bookmarkEnd w:id="83"/>
      <w:bookmarkEnd w:id="84"/>
    </w:p>
    <w:p w14:paraId="45A77E84" w14:textId="77777777" w:rsidR="00171C50" w:rsidRDefault="00171C50" w:rsidP="00171C50">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Pr>
          <w:rFonts w:hint="eastAsia"/>
        </w:rPr>
        <w:t>。声压是描述</w:t>
      </w:r>
      <w:r w:rsidRPr="00850FAC">
        <w:rPr>
          <w:rFonts w:hint="eastAsia"/>
        </w:rPr>
        <w:t>声信号强弱的重要物理量，随时间变化，通常以帕斯卡（</w:t>
      </w:r>
      <w:r w:rsidRPr="00850FAC">
        <w:rPr>
          <w:rFonts w:hint="eastAsia"/>
        </w:rPr>
        <w:t>Pa</w:t>
      </w:r>
      <w:r w:rsidRPr="00850FAC">
        <w:rPr>
          <w:rFonts w:hint="eastAsia"/>
        </w:rPr>
        <w:t>）或</w:t>
      </w:r>
      <w:r>
        <w:rPr>
          <w:rFonts w:hint="eastAsia"/>
        </w:rPr>
        <w:t>微</w:t>
      </w:r>
      <w:r w:rsidRPr="00850FAC">
        <w:rPr>
          <w:rFonts w:hint="eastAsia"/>
        </w:rPr>
        <w:t>帕（</w:t>
      </w:r>
      <w:proofErr w:type="spellStart"/>
      <w:r w:rsidRPr="00850FAC">
        <w:t>μPa</w:t>
      </w:r>
      <w:proofErr w:type="spellEnd"/>
      <w:r w:rsidRPr="00850FAC">
        <w:rPr>
          <w:rFonts w:hint="eastAsia"/>
        </w:rPr>
        <w:t>）为单位</w:t>
      </w:r>
      <w:r>
        <w:rPr>
          <w:rFonts w:hint="eastAsia"/>
        </w:rPr>
        <w:t>。在海洋环境中，例如海洋冲击打桩这类人为水下声信号的测量通常采用水中声压的幅值表示。其中，声压幅值的最大绝对值称为峰值声压（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），该值反映</w:t>
      </w:r>
      <w:r w:rsidRPr="00850FAC">
        <w:t>声压波动的极大程度，数值通常较大，可达到数个数量级。</w:t>
      </w:r>
    </w:p>
    <w:p w14:paraId="45AD580F" w14:textId="77777777" w:rsidR="00171C50" w:rsidRDefault="00171C50" w:rsidP="00171C50">
      <w:pPr>
        <w:ind w:firstLine="480"/>
      </w:pPr>
      <w:r>
        <w:rPr>
          <w:rFonts w:hint="eastAsia"/>
        </w:rPr>
        <w:t>为了便于量化和比较声信号的强度，常采用</w:t>
      </w:r>
      <w:r>
        <w:rPr>
          <w:rFonts w:hint="eastAsia"/>
        </w:rPr>
        <w:t xml:space="preserve"> </w:t>
      </w:r>
      <m:oMath>
        <m:r>
          <w:rPr>
            <w:rFonts w:ascii="Cambria Math" w:hAnsi="Cambria Math"/>
          </w:rPr>
          <m:t>SPL</m:t>
        </m:r>
      </m:oMath>
      <w:r>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3E980CF1" w14:textId="77777777" w:rsidTr="00040B87">
        <w:trPr>
          <w:jc w:val="center"/>
        </w:trPr>
        <w:tc>
          <w:tcPr>
            <w:tcW w:w="1531" w:type="dxa"/>
            <w:vAlign w:val="center"/>
          </w:tcPr>
          <w:p w14:paraId="26180394" w14:textId="77777777" w:rsidR="00171C50" w:rsidRDefault="00171C50" w:rsidP="00040B87">
            <w:pPr>
              <w:pStyle w:val="aff9"/>
              <w:ind w:firstLineChars="0" w:firstLine="0"/>
              <w:rPr>
                <w:rFonts w:eastAsiaTheme="minorEastAsia"/>
              </w:rPr>
            </w:pPr>
          </w:p>
        </w:tc>
        <w:tc>
          <w:tcPr>
            <w:tcW w:w="5466" w:type="dxa"/>
            <w:vAlign w:val="center"/>
          </w:tcPr>
          <w:p w14:paraId="024E0D3A" w14:textId="77777777" w:rsidR="00171C50" w:rsidRPr="00802BA0" w:rsidRDefault="00171C50" w:rsidP="00040B8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075E0FFD" w14:textId="77777777" w:rsidR="00171C50" w:rsidRPr="001D054F" w:rsidRDefault="00171C50" w:rsidP="00040B87">
            <w:pPr>
              <w:pStyle w:val="aff9"/>
              <w:ind w:firstLine="480"/>
              <w:jc w:val="right"/>
              <w:rPr>
                <w:rFonts w:eastAsia="宋体"/>
              </w:rPr>
            </w:pPr>
            <w:r>
              <w:rPr>
                <w:rFonts w:eastAsia="宋体" w:hint="eastAsia"/>
              </w:rPr>
              <w:t>(2-1)</w:t>
            </w:r>
          </w:p>
        </w:tc>
      </w:tr>
    </w:tbl>
    <w:p w14:paraId="6A355494" w14:textId="77777777" w:rsidR="00171C50" w:rsidRPr="00295957" w:rsidRDefault="00171C50" w:rsidP="00171C5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1AFA96EC" w14:textId="2C98BD84" w:rsidR="00171C50" w:rsidRDefault="00171C50" w:rsidP="00171C50">
      <w:pPr>
        <w:pStyle w:val="33"/>
        <w:outlineLvl w:val="2"/>
      </w:pPr>
      <w:bookmarkStart w:id="85" w:name="_Toc193732913"/>
      <w:bookmarkStart w:id="86" w:name="_Toc193732979"/>
      <w:bookmarkStart w:id="87" w:name="_Toc193733045"/>
      <w:r>
        <w:t>2.</w:t>
      </w:r>
      <w:r w:rsidR="00911553">
        <w:rPr>
          <w:rFonts w:hint="eastAsia"/>
        </w:rPr>
        <w:t>3</w:t>
      </w:r>
      <w:r>
        <w:t>.</w:t>
      </w:r>
      <w:r>
        <w:rPr>
          <w:rFonts w:hint="eastAsia"/>
        </w:rPr>
        <w:t>2</w:t>
      </w:r>
      <w:r>
        <w:t xml:space="preserve"> </w:t>
      </w:r>
      <w:r>
        <w:rPr>
          <w:rFonts w:hint="eastAsia"/>
        </w:rPr>
        <w:t>均方根声压级</w:t>
      </w:r>
      <w:bookmarkEnd w:id="85"/>
      <w:bookmarkEnd w:id="86"/>
      <w:bookmarkEnd w:id="87"/>
    </w:p>
    <w:p w14:paraId="1A7C9774" w14:textId="77777777" w:rsidR="00171C50" w:rsidRDefault="00171C50" w:rsidP="00171C50">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48807E60" w14:textId="77777777" w:rsidTr="00040B87">
        <w:trPr>
          <w:jc w:val="center"/>
        </w:trPr>
        <w:tc>
          <w:tcPr>
            <w:tcW w:w="1531" w:type="dxa"/>
            <w:vAlign w:val="center"/>
          </w:tcPr>
          <w:p w14:paraId="38CB0E10" w14:textId="77777777" w:rsidR="00171C50" w:rsidRDefault="00171C50" w:rsidP="00040B87">
            <w:pPr>
              <w:pStyle w:val="aff9"/>
              <w:ind w:firstLineChars="0" w:firstLine="0"/>
              <w:rPr>
                <w:rFonts w:eastAsiaTheme="minorEastAsia"/>
              </w:rPr>
            </w:pPr>
          </w:p>
        </w:tc>
        <w:tc>
          <w:tcPr>
            <w:tcW w:w="5466" w:type="dxa"/>
            <w:vAlign w:val="center"/>
          </w:tcPr>
          <w:p w14:paraId="60E75C3E" w14:textId="77777777" w:rsidR="00171C50" w:rsidRPr="00802BA0" w:rsidRDefault="00171C50" w:rsidP="00040B8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6CAADF6" w14:textId="77777777" w:rsidR="00171C50" w:rsidRPr="001D054F" w:rsidRDefault="00171C50" w:rsidP="00040B87">
            <w:pPr>
              <w:pStyle w:val="aff9"/>
              <w:ind w:firstLine="480"/>
              <w:jc w:val="right"/>
              <w:rPr>
                <w:rFonts w:eastAsia="宋体"/>
              </w:rPr>
            </w:pPr>
            <w:r>
              <w:rPr>
                <w:rFonts w:eastAsia="宋体" w:hint="eastAsia"/>
              </w:rPr>
              <w:t>(2-2)</w:t>
            </w:r>
          </w:p>
        </w:tc>
      </w:tr>
    </w:tbl>
    <w:p w14:paraId="047CF1B6" w14:textId="77777777" w:rsidR="00171C50"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103C2E6B" w14:textId="77777777" w:rsidTr="00040B87">
        <w:trPr>
          <w:jc w:val="center"/>
        </w:trPr>
        <w:tc>
          <w:tcPr>
            <w:tcW w:w="1531" w:type="dxa"/>
            <w:vAlign w:val="center"/>
          </w:tcPr>
          <w:p w14:paraId="48517582" w14:textId="77777777" w:rsidR="00171C50" w:rsidRDefault="00171C50" w:rsidP="00040B87">
            <w:pPr>
              <w:pStyle w:val="aff9"/>
              <w:ind w:firstLineChars="0" w:firstLine="0"/>
              <w:rPr>
                <w:rFonts w:eastAsiaTheme="minorEastAsia"/>
              </w:rPr>
            </w:pPr>
          </w:p>
        </w:tc>
        <w:tc>
          <w:tcPr>
            <w:tcW w:w="5466" w:type="dxa"/>
            <w:vAlign w:val="center"/>
          </w:tcPr>
          <w:p w14:paraId="7815E460" w14:textId="77777777" w:rsidR="00171C50" w:rsidRPr="00802BA0" w:rsidRDefault="00171C50" w:rsidP="00040B8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AE72325" w14:textId="77777777" w:rsidR="00171C50" w:rsidRPr="001D054F" w:rsidRDefault="00171C50" w:rsidP="00040B87">
            <w:pPr>
              <w:pStyle w:val="aff9"/>
              <w:ind w:firstLine="480"/>
              <w:jc w:val="right"/>
              <w:rPr>
                <w:rFonts w:eastAsia="宋体"/>
              </w:rPr>
            </w:pPr>
            <w:r>
              <w:rPr>
                <w:rFonts w:eastAsia="宋体" w:hint="eastAsia"/>
              </w:rPr>
              <w:t>(2-3)</w:t>
            </w:r>
          </w:p>
        </w:tc>
      </w:tr>
    </w:tbl>
    <w:p w14:paraId="6FCD689B" w14:textId="77777777" w:rsidR="00171C50" w:rsidRPr="009E19BF"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3632E2D1" w14:textId="16E59E80" w:rsidR="00171C50" w:rsidRDefault="00171C50" w:rsidP="00171C50">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90% </w:t>
      </w:r>
      <w:r w:rsidRPr="002E0644">
        <w:rPr>
          <w:rFonts w:hint="eastAsia"/>
        </w:rPr>
        <w:t>进行计算，即剔除波形两端能量较小的</w:t>
      </w:r>
      <w:r>
        <w:rPr>
          <w:rFonts w:hint="eastAsia"/>
        </w:rPr>
        <w:t>前</w:t>
      </w:r>
      <w:r w:rsidRPr="002E0644">
        <w:rPr>
          <w:rFonts w:hint="eastAsia"/>
        </w:rPr>
        <w:t>5</w:t>
      </w:r>
      <w:r>
        <w:rPr>
          <w:rFonts w:hint="eastAsia"/>
        </w:rPr>
        <w:t xml:space="preserve"> </w:t>
      </w:r>
      <w:r w:rsidRPr="002E0644">
        <w:rPr>
          <w:rFonts w:hint="eastAsia"/>
        </w:rPr>
        <w:t>%</w:t>
      </w:r>
      <w:r>
        <w:rPr>
          <w:rFonts w:hint="eastAsia"/>
        </w:rPr>
        <w:t xml:space="preserve"> </w:t>
      </w:r>
      <w:r>
        <w:rPr>
          <w:rFonts w:hint="eastAsia"/>
        </w:rPr>
        <w:t>与后</w:t>
      </w:r>
      <w:r w:rsidRPr="002E0644">
        <w:rPr>
          <w:rFonts w:hint="eastAsia"/>
        </w:rPr>
        <w:t>5</w:t>
      </w:r>
      <w:r>
        <w:rPr>
          <w:rFonts w:hint="eastAsia"/>
        </w:rPr>
        <w:t xml:space="preserve"> </w:t>
      </w:r>
      <w:r w:rsidRPr="002E0644">
        <w:rPr>
          <w:rFonts w:hint="eastAsia"/>
        </w:rPr>
        <w:t>%</w:t>
      </w:r>
      <w:r>
        <w:rPr>
          <w:rFonts w:hint="eastAsia"/>
        </w:rPr>
        <w:t xml:space="preserve"> </w:t>
      </w:r>
      <w:r w:rsidRPr="002E0644">
        <w:rPr>
          <w:rFonts w:hint="eastAsia"/>
        </w:rPr>
        <w:t>部分。这一方法能够更准确地反映信号的有效声压水平，从而提高数据分析的稳定性和可比性</w:t>
      </w:r>
      <w:r w:rsidRPr="0083654A">
        <w:rPr>
          <w:vertAlign w:val="superscript"/>
        </w:rPr>
        <w:fldChar w:fldCharType="begin"/>
      </w:r>
      <w:r w:rsidRPr="0083654A">
        <w:rPr>
          <w:vertAlign w:val="superscript"/>
        </w:rPr>
        <w:instrText xml:space="preserve"> </w:instrText>
      </w:r>
      <w:r w:rsidRPr="0083654A">
        <w:rPr>
          <w:rFonts w:hint="eastAsia"/>
          <w:vertAlign w:val="superscript"/>
        </w:rPr>
        <w:instrText>REF _Ref193117034 \r \h</w:instrText>
      </w:r>
      <w:r w:rsidRPr="0083654A">
        <w:rPr>
          <w:vertAlign w:val="superscript"/>
        </w:rPr>
        <w:instrText xml:space="preserve"> </w:instrText>
      </w:r>
      <w:r>
        <w:rPr>
          <w:vertAlign w:val="superscript"/>
        </w:rPr>
        <w:instrText xml:space="preserve"> \* MERGEFORMAT </w:instrText>
      </w:r>
      <w:r w:rsidRPr="0083654A">
        <w:rPr>
          <w:vertAlign w:val="superscript"/>
        </w:rPr>
      </w:r>
      <w:r w:rsidRPr="0083654A">
        <w:rPr>
          <w:vertAlign w:val="superscript"/>
        </w:rPr>
        <w:fldChar w:fldCharType="separate"/>
      </w:r>
      <w:r>
        <w:rPr>
          <w:vertAlign w:val="superscript"/>
        </w:rPr>
        <w:t>[41]</w:t>
      </w:r>
      <w:r w:rsidRPr="0083654A">
        <w:rPr>
          <w:vertAlign w:val="superscript"/>
        </w:rPr>
        <w:fldChar w:fldCharType="end"/>
      </w:r>
      <w:r w:rsidRPr="002E0644">
        <w:rPr>
          <w:rFonts w:hint="eastAsia"/>
        </w:rPr>
        <w:t>。</w:t>
      </w:r>
    </w:p>
    <w:p w14:paraId="593443F7" w14:textId="77777777" w:rsidR="00171C50" w:rsidRPr="00C23EBA" w:rsidRDefault="00171C50" w:rsidP="00171C50">
      <w:pPr>
        <w:ind w:firstLine="480"/>
      </w:pPr>
      <w:r w:rsidRPr="002E0644">
        <w:rPr>
          <w:rFonts w:hint="eastAsia"/>
        </w:rPr>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452044FB" w14:textId="230B8FE8" w:rsidR="00171C50" w:rsidRDefault="00171C50" w:rsidP="00171C50">
      <w:pPr>
        <w:pStyle w:val="33"/>
        <w:outlineLvl w:val="2"/>
      </w:pPr>
      <w:bookmarkStart w:id="88" w:name="_Toc193732914"/>
      <w:bookmarkStart w:id="89" w:name="_Toc193732980"/>
      <w:bookmarkStart w:id="90" w:name="_Toc193733046"/>
      <w:r>
        <w:t>2.</w:t>
      </w:r>
      <w:r w:rsidR="00911553">
        <w:rPr>
          <w:rFonts w:hint="eastAsia"/>
        </w:rPr>
        <w:t>3</w:t>
      </w:r>
      <w:r>
        <w:t>.</w:t>
      </w:r>
      <w:r>
        <w:rPr>
          <w:rFonts w:hint="eastAsia"/>
        </w:rPr>
        <w:t>3</w:t>
      </w:r>
      <w:r w:rsidR="005E55AD">
        <w:rPr>
          <w:rFonts w:hint="eastAsia"/>
        </w:rPr>
        <w:t xml:space="preserve"> </w:t>
      </w:r>
      <w:r>
        <w:rPr>
          <w:rFonts w:hint="eastAsia"/>
        </w:rPr>
        <w:t>声暴露级</w:t>
      </w:r>
      <w:bookmarkEnd w:id="88"/>
      <w:bookmarkEnd w:id="89"/>
      <w:bookmarkEnd w:id="90"/>
    </w:p>
    <w:p w14:paraId="4BBAA7CA" w14:textId="05FCBEA5" w:rsidR="00171C50" w:rsidRDefault="00171C50" w:rsidP="00171C50">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0C9BD255" w14:textId="77777777" w:rsidTr="00040B87">
        <w:trPr>
          <w:jc w:val="center"/>
        </w:trPr>
        <w:tc>
          <w:tcPr>
            <w:tcW w:w="1531" w:type="dxa"/>
            <w:vAlign w:val="center"/>
          </w:tcPr>
          <w:p w14:paraId="52C3E040" w14:textId="77777777" w:rsidR="00171C50" w:rsidRDefault="00171C50" w:rsidP="00040B87">
            <w:pPr>
              <w:pStyle w:val="aff9"/>
              <w:ind w:firstLineChars="0" w:firstLine="0"/>
              <w:rPr>
                <w:rFonts w:eastAsiaTheme="minorEastAsia"/>
              </w:rPr>
            </w:pPr>
          </w:p>
        </w:tc>
        <w:tc>
          <w:tcPr>
            <w:tcW w:w="5466" w:type="dxa"/>
            <w:vAlign w:val="center"/>
          </w:tcPr>
          <w:p w14:paraId="3F7ED85C" w14:textId="77777777" w:rsidR="00171C50" w:rsidRPr="00802BA0" w:rsidRDefault="00171C50" w:rsidP="00040B8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03F047D" w14:textId="77777777" w:rsidR="00171C50" w:rsidRPr="001D054F" w:rsidRDefault="00171C50" w:rsidP="00040B87">
            <w:pPr>
              <w:pStyle w:val="aff9"/>
              <w:ind w:firstLine="480"/>
              <w:jc w:val="right"/>
              <w:rPr>
                <w:rFonts w:eastAsia="宋体"/>
              </w:rPr>
            </w:pPr>
            <w:r>
              <w:rPr>
                <w:rFonts w:eastAsia="宋体" w:hint="eastAsia"/>
              </w:rPr>
              <w:t>(2-5)</w:t>
            </w:r>
          </w:p>
        </w:tc>
      </w:tr>
    </w:tbl>
    <w:p w14:paraId="50E0ACB8" w14:textId="77777777" w:rsidR="00171C50" w:rsidRPr="00736EC8"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1108A86E" w14:textId="328EFA64" w:rsidR="00171C50" w:rsidRPr="000963AD" w:rsidRDefault="00171C50" w:rsidP="000963AD">
      <w:pPr>
        <w:ind w:firstLine="480"/>
        <w:rPr>
          <w:rFonts w:hint="eastAsia"/>
        </w:rPr>
      </w:pPr>
      <w:r w:rsidRPr="00C51B05">
        <w:rPr>
          <w:rFonts w:hint="eastAsia"/>
        </w:rPr>
        <w:t>声暴露级主要用于瞬态或间歇性脉冲声信号，如海上冲击打桩等水下声源的评估。对于脉冲信号，常采用</w:t>
      </w:r>
      <w:r w:rsidRPr="00C51B05">
        <w:rPr>
          <w:rFonts w:hint="eastAsia"/>
        </w:rPr>
        <w:t xml:space="preserve">90% </w:t>
      </w:r>
      <w:r w:rsidRPr="00C51B05">
        <w:rPr>
          <w:rFonts w:hint="eastAsia"/>
        </w:rPr>
        <w:t>能量持续时间法进行计算，即仅考虑波形</w:t>
      </w:r>
      <w:r w:rsidRPr="00C51B05">
        <w:rPr>
          <w:rFonts w:hint="eastAsia"/>
        </w:rPr>
        <w:lastRenderedPageBreak/>
        <w:t>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bookmarkEnd w:id="81"/>
    </w:p>
    <w:p w14:paraId="57B0A6DD" w14:textId="52AC4439" w:rsidR="001961C5" w:rsidRDefault="00000000" w:rsidP="00FC72D2">
      <w:pPr>
        <w:pStyle w:val="21"/>
        <w:outlineLvl w:val="1"/>
      </w:pPr>
      <w:bookmarkStart w:id="91" w:name="_Toc193732921"/>
      <w:bookmarkStart w:id="92" w:name="_Toc193732987"/>
      <w:bookmarkStart w:id="93" w:name="_Toc193733053"/>
      <w:bookmarkStart w:id="94" w:name="_Toc6744951"/>
      <w:bookmarkStart w:id="95" w:name="_Toc482706336"/>
      <w:bookmarkStart w:id="96" w:name="_Toc482206142"/>
      <w:bookmarkEnd w:id="69"/>
      <w:bookmarkEnd w:id="70"/>
      <w:bookmarkEnd w:id="71"/>
      <w:r>
        <w:t>2.</w:t>
      </w:r>
      <w:r w:rsidR="00FC72D2">
        <w:rPr>
          <w:rFonts w:hint="eastAsia"/>
        </w:rPr>
        <w:t>4</w:t>
      </w:r>
      <w:r>
        <w:t xml:space="preserve"> </w:t>
      </w:r>
      <w:r>
        <w:rPr>
          <w:rFonts w:hint="eastAsia"/>
        </w:rPr>
        <w:t>本章小结</w:t>
      </w:r>
      <w:bookmarkEnd w:id="91"/>
      <w:bookmarkEnd w:id="92"/>
      <w:bookmarkEnd w:id="93"/>
    </w:p>
    <w:p w14:paraId="73F7F435" w14:textId="3B4FBDC3" w:rsidR="00BA40A4" w:rsidRDefault="00BA40A4" w:rsidP="00BA40A4">
      <w:pPr>
        <w:ind w:firstLine="480"/>
        <w:rPr>
          <w:rFonts w:hint="eastAsia"/>
        </w:rPr>
      </w:pPr>
      <w:r>
        <w:rPr>
          <w:rFonts w:hint="eastAsia"/>
        </w:rPr>
        <w:t>本章围绕水下声学信号的基本特性展开了系统性研究，分别从海洋背景噪声的来源与频谱特性、典型人为工程信号的来源与结构特征，以及水下声学信号评估参数三个方面进行了深入探讨与分析。</w:t>
      </w:r>
    </w:p>
    <w:p w14:paraId="35BD01FA" w14:textId="7D2FBDEC" w:rsidR="00BA40A4" w:rsidRDefault="00BA40A4" w:rsidP="00BA40A4">
      <w:pPr>
        <w:ind w:firstLine="480"/>
        <w:rPr>
          <w:rFonts w:hint="eastAsia"/>
        </w:rPr>
      </w:pPr>
      <w:r>
        <w:rPr>
          <w:rFonts w:hint="eastAsia"/>
        </w:rPr>
        <w:t>首先，系统阐述了海洋背景噪声的分类与特性。根据其产生机制与空间分布特征，背景噪声主要分为自然背景噪声与人为背景噪声两大类。自然背景噪声以风浪、生物活动和环境湍流为主要来源，频谱宽、空间分布较为均匀且受环境因素影响明显；人为背景噪声则以船舶航行、海洋工程施工与声纳活动为代表，具备明显的局部性、结构性及明确的时空分布特征。频谱特性分析进一步揭示，不同频段的背景噪声具有明显的主导来源差异，低频段以船舶噪声为主，中频段主要为风浪及工程施工噪声，高频段则以降雨、生物活动和湍流噪声为主导。</w:t>
      </w:r>
    </w:p>
    <w:p w14:paraId="2F01A44B" w14:textId="77777777" w:rsidR="00BA40A4" w:rsidRDefault="00BA40A4" w:rsidP="00BA40A4">
      <w:pPr>
        <w:ind w:firstLine="480"/>
        <w:rPr>
          <w:rFonts w:hint="eastAsia"/>
        </w:rPr>
      </w:pPr>
      <w:r>
        <w:rPr>
          <w:rFonts w:hint="eastAsia"/>
        </w:rPr>
        <w:t>其次，本章对桥梁振动声与打桩声两类典型人为水下工程信号的产生机制及传播特性进行了详细阐述。桥梁振动声源于车辆通过桥梁时产生的结构振动与机械噪声，频谱主要集中于低频段，时间分布随交通流量变化，空间分布受水深及环境因素明显影响。打桩声表现出强脉冲特性，能量高度集中，频谱范围宽广，传播过程中受到多径效应、海底反射及环境条件影响，形成复杂的传播模式，对水生生态产生显著干扰。</w:t>
      </w:r>
    </w:p>
    <w:p w14:paraId="02E97E8F" w14:textId="53DC1B22" w:rsidR="00BA40A4" w:rsidRDefault="00BA40A4" w:rsidP="00BA40A4">
      <w:pPr>
        <w:ind w:firstLine="480"/>
        <w:rPr>
          <w:rFonts w:hint="eastAsia"/>
        </w:rPr>
      </w:pPr>
      <w:r>
        <w:rPr>
          <w:rFonts w:hint="eastAsia"/>
        </w:rPr>
        <w:t>最后，本章阐述了水下工程声信号的重要评估参数，包括峰值声压级</w:t>
      </w:r>
      <w:r w:rsidR="00983633">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、均方根声压级</w:t>
      </w:r>
      <w:r w:rsidR="00211BBA">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与声暴露级</w:t>
      </w:r>
      <w:r w:rsidR="00211BBA">
        <w:rPr>
          <w:rFonts w:hint="eastAsia"/>
        </w:rPr>
        <w:t xml:space="preserve"> </w:t>
      </w:r>
      <m:oMath>
        <m:r>
          <w:rPr>
            <w:rFonts w:ascii="Cambria Math" w:hAnsi="Cambria Math"/>
          </w:rPr>
          <m:t>SEL</m:t>
        </m:r>
      </m:oMath>
      <w:r>
        <w:rPr>
          <w:rFonts w:hint="eastAsia"/>
        </w:rPr>
        <w:t>。这些参数从不同角度量化了水下声信号的特性，为后续声信号分析与工程应用提供了必要的理论基础和方法工具。</w:t>
      </w:r>
    </w:p>
    <w:p w14:paraId="7D709FB7" w14:textId="1B36083A" w:rsidR="003C2E85" w:rsidRDefault="00BA40A4" w:rsidP="00BA40A4">
      <w:pPr>
        <w:ind w:firstLine="480"/>
        <w:rPr>
          <w:rFonts w:hint="eastAsia"/>
        </w:rPr>
      </w:pPr>
      <w:r>
        <w:rPr>
          <w:rFonts w:hint="eastAsia"/>
        </w:rPr>
        <w:t>在上述分析基础之上，水下工程声信号的实际采集、特征识别与详细分析成为进一步研究的关键内容。下一章将围绕实际工程场景，开展水下工程脉冲声信号的现场数据采集与深度分析，以明确信号的具体结构特征、传播规律及降噪需求，为后续降噪</w:t>
      </w:r>
      <w:r w:rsidR="00184B44">
        <w:rPr>
          <w:rFonts w:hint="eastAsia"/>
        </w:rPr>
        <w:t>方案与网络</w:t>
      </w:r>
      <w:r>
        <w:rPr>
          <w:rFonts w:hint="eastAsia"/>
        </w:rPr>
        <w:t>模型设计奠定基础。</w:t>
      </w:r>
    </w:p>
    <w:bookmarkEnd w:id="94"/>
    <w:bookmarkEnd w:id="95"/>
    <w:bookmarkEnd w:id="96"/>
    <w:p w14:paraId="6EA68AD5" w14:textId="77777777" w:rsidR="003C2E85" w:rsidRPr="00CA29D6" w:rsidRDefault="003C2E85" w:rsidP="00CA29D6">
      <w:pPr>
        <w:ind w:firstLineChars="0" w:firstLine="0"/>
        <w:rPr>
          <w:rFonts w:hint="eastAsia"/>
          <w:szCs w:val="24"/>
        </w:rPr>
        <w:sectPr w:rsidR="003C2E8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97" w:name="_Toc193732922"/>
      <w:bookmarkStart w:id="98" w:name="_Toc193732988"/>
      <w:bookmarkStart w:id="99" w:name="_Toc193733054"/>
      <w:bookmarkStart w:id="100" w:name="_Toc482706348"/>
      <w:bookmarkStart w:id="101" w:name="_Toc482206154"/>
      <w:bookmarkStart w:id="102" w:name="_Toc6744963"/>
      <w:r>
        <w:lastRenderedPageBreak/>
        <w:t>第</w:t>
      </w:r>
      <w:r>
        <w:rPr>
          <w:rFonts w:hint="eastAsia"/>
        </w:rPr>
        <w:t>三</w:t>
      </w:r>
      <w:r>
        <w:t>章</w:t>
      </w:r>
      <w:r>
        <w:t xml:space="preserve"> </w:t>
      </w:r>
      <w:bookmarkEnd w:id="97"/>
      <w:bookmarkEnd w:id="98"/>
      <w:bookmarkEnd w:id="99"/>
      <w:r w:rsidR="00DC1644" w:rsidRPr="00DC1644">
        <w:rPr>
          <w:rFonts w:hint="eastAsia"/>
        </w:rPr>
        <w:t>水下工程声信号</w:t>
      </w:r>
      <w:r w:rsidR="000D4DA8">
        <w:rPr>
          <w:rFonts w:hint="eastAsia"/>
        </w:rPr>
        <w:t>采集</w:t>
      </w:r>
      <w:r w:rsidR="00DC1644" w:rsidRPr="00DC1644">
        <w:rPr>
          <w:rFonts w:hint="eastAsia"/>
        </w:rPr>
        <w:t>与分析</w:t>
      </w:r>
    </w:p>
    <w:p w14:paraId="065CB798" w14:textId="2507A3CC" w:rsidR="00CA29D6" w:rsidRDefault="00CA29D6" w:rsidP="00E6579D">
      <w:pPr>
        <w:pStyle w:val="21"/>
        <w:outlineLvl w:val="1"/>
      </w:pPr>
      <w:bookmarkStart w:id="103" w:name="_Toc193732923"/>
      <w:bookmarkStart w:id="104" w:name="_Toc193732989"/>
      <w:bookmarkStart w:id="105" w:name="_Toc193733055"/>
      <w:r>
        <w:t xml:space="preserve">3.1 </w:t>
      </w:r>
      <w:r w:rsidR="000D4DA8" w:rsidRPr="000D4DA8">
        <w:rPr>
          <w:rFonts w:hint="eastAsia"/>
        </w:rPr>
        <w:t>采集</w:t>
      </w:r>
      <w:r w:rsidR="00532977">
        <w:rPr>
          <w:rFonts w:hint="eastAsia"/>
        </w:rPr>
        <w:t>方案</w:t>
      </w:r>
      <w:r w:rsidR="0093023D">
        <w:rPr>
          <w:rFonts w:hint="eastAsia"/>
        </w:rPr>
        <w:t>介绍</w:t>
      </w:r>
      <w:bookmarkEnd w:id="103"/>
      <w:bookmarkEnd w:id="104"/>
      <w:bookmarkEnd w:id="105"/>
    </w:p>
    <w:p w14:paraId="3B1D4481" w14:textId="692BE492" w:rsidR="00E93EC2" w:rsidRDefault="00E93EC2" w:rsidP="00E6579D">
      <w:pPr>
        <w:pStyle w:val="33"/>
        <w:outlineLvl w:val="2"/>
      </w:pPr>
      <w:bookmarkStart w:id="106" w:name="_Toc193732924"/>
      <w:bookmarkStart w:id="107" w:name="_Toc193732990"/>
      <w:bookmarkStart w:id="108" w:name="_Toc193733056"/>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06"/>
      <w:bookmarkEnd w:id="107"/>
      <w:bookmarkEnd w:id="108"/>
    </w:p>
    <w:p w14:paraId="5F563E95" w14:textId="32282F55"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844DB38"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1941A0F4" w:rsidR="0085258D" w:rsidRDefault="0085258D" w:rsidP="0085258D">
      <w:pPr>
        <w:pStyle w:val="33"/>
        <w:ind w:firstLine="482"/>
        <w:outlineLvl w:val="2"/>
      </w:pPr>
      <w:bookmarkStart w:id="109" w:name="_Toc193732925"/>
      <w:bookmarkStart w:id="110" w:name="_Toc193732991"/>
      <w:bookmarkStart w:id="111" w:name="_Toc193733057"/>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2067E2">
        <w:rPr>
          <w:rFonts w:hint="eastAsia"/>
        </w:rPr>
        <w:t>采集</w:t>
      </w:r>
      <w:bookmarkEnd w:id="109"/>
      <w:bookmarkEnd w:id="110"/>
      <w:bookmarkEnd w:id="111"/>
      <w:r w:rsidR="00090E8A">
        <w:rPr>
          <w:rFonts w:hint="eastAsia"/>
        </w:rPr>
        <w:t>方案</w:t>
      </w:r>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多维度分析</w:t>
      </w:r>
      <w:r w:rsidR="008A0625" w:rsidRPr="008A0625">
        <w:rPr>
          <w:rFonts w:hint="eastAsia"/>
        </w:rPr>
        <w:t>水下工程声信号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r>
              <w:rPr>
                <w:rFonts w:hint="eastAsia"/>
              </w:rPr>
              <w:t>采集水听器布放示意图：（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13D89334"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p w14:paraId="7126076F" w14:textId="77777777" w:rsidR="00242338" w:rsidRDefault="00242338" w:rsidP="00727277">
      <w:pPr>
        <w:ind w:firstLine="480"/>
      </w:pPr>
    </w:p>
    <w:p w14:paraId="7E3F427A" w14:textId="77777777" w:rsidR="00242338" w:rsidRDefault="00242338" w:rsidP="00727277">
      <w:pPr>
        <w:ind w:firstLine="480"/>
      </w:pPr>
    </w:p>
    <w:p w14:paraId="752DCA86" w14:textId="1FDFDB0E" w:rsidR="0090203C" w:rsidRDefault="0090203C" w:rsidP="0090203C">
      <w:pPr>
        <w:pStyle w:val="21"/>
        <w:outlineLvl w:val="1"/>
      </w:pPr>
      <w:r>
        <w:lastRenderedPageBreak/>
        <w:t>3.</w:t>
      </w:r>
      <w:r>
        <w:rPr>
          <w:rFonts w:hint="eastAsia"/>
        </w:rPr>
        <w:t>2</w:t>
      </w:r>
      <w:r>
        <w:t xml:space="preserve"> </w:t>
      </w:r>
      <w:r w:rsidR="00F85B5E">
        <w:rPr>
          <w:rFonts w:hint="eastAsia"/>
        </w:rPr>
        <w:t>打桩工程</w:t>
      </w:r>
      <w:r>
        <w:rPr>
          <w:rFonts w:hint="eastAsia"/>
        </w:rPr>
        <w:t>水下声信号</w:t>
      </w:r>
      <w:r w:rsidR="00E6786B">
        <w:rPr>
          <w:rFonts w:hint="eastAsia"/>
        </w:rPr>
        <w:t>采集</w:t>
      </w:r>
    </w:p>
    <w:p w14:paraId="78BF5A68" w14:textId="1EA57ADB" w:rsidR="0090203C" w:rsidRDefault="0090203C" w:rsidP="0090203C">
      <w:pPr>
        <w:pStyle w:val="33"/>
        <w:outlineLvl w:val="2"/>
      </w:pPr>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p>
    <w:p w14:paraId="41091E43" w14:textId="740C0F4A" w:rsidR="000A1D8C" w:rsidRDefault="005B2420" w:rsidP="0090203C">
      <w:pPr>
        <w:spacing w:line="360" w:lineRule="auto"/>
        <w:ind w:firstLine="480"/>
      </w:pPr>
      <w:r w:rsidRPr="005B2420">
        <w:rPr>
          <w:rFonts w:hint="eastAsia"/>
        </w:rPr>
        <w:t>如图</w:t>
      </w:r>
      <w:r w:rsidRPr="005B2420">
        <w:rPr>
          <w:rFonts w:hint="eastAsia"/>
        </w:rPr>
        <w:t>3-</w:t>
      </w:r>
      <w:r w:rsidR="008D06E2">
        <w:rPr>
          <w:rFonts w:hint="eastAsia"/>
        </w:rPr>
        <w:t>2</w:t>
      </w:r>
      <w:r w:rsidRPr="005B2420">
        <w:rPr>
          <w:rFonts w:hint="eastAsia"/>
        </w:rPr>
        <w:t>所示，信号采集自厦门某海域的工程打桩现场。施工过程中采用直径为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的钢管复合桩，当钢管桩遇到较硬的海底地层无法继续压沉时，需借助液压冲击锤进行打桩作业。该过程中产生的冲击声是水下打桩声信号的主要来源。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747FEB5D">
                  <wp:extent cx="2486980" cy="2026692"/>
                  <wp:effectExtent l="0" t="0" r="889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2510783" cy="2046090"/>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6C798153" w:rsidR="001660B4" w:rsidRDefault="001660B4" w:rsidP="001660B4">
            <w:pPr>
              <w:pStyle w:val="affb"/>
              <w:rPr>
                <w:noProof/>
              </w:rPr>
            </w:pPr>
            <w:r>
              <w:rPr>
                <w:rFonts w:hint="eastAsia"/>
                <w:noProof/>
              </w:rPr>
              <w:t>图</w:t>
            </w:r>
            <w:r>
              <w:rPr>
                <w:rFonts w:hint="eastAsia"/>
                <w:noProof/>
              </w:rPr>
              <w:t>3-</w:t>
            </w:r>
            <w:r w:rsidR="008D06E2">
              <w:rPr>
                <w:rFonts w:hint="eastAsia"/>
                <w:noProof/>
              </w:rPr>
              <w:t>2</w:t>
            </w:r>
            <w:r>
              <w:rPr>
                <w:rFonts w:hint="eastAsia"/>
                <w:noProof/>
              </w:rPr>
              <w:t xml:space="preserve"> </w:t>
            </w:r>
            <w:r>
              <w:rPr>
                <w:rFonts w:hint="eastAsia"/>
                <w:noProof/>
              </w:rPr>
              <w:t>厦门某海域打桩现场图</w:t>
            </w:r>
          </w:p>
        </w:tc>
      </w:tr>
    </w:tbl>
    <w:p w14:paraId="624E6D72" w14:textId="46FD5042" w:rsidR="004710A5" w:rsidRPr="00CA46BE" w:rsidRDefault="005C0AE0" w:rsidP="00D159A2">
      <w:pPr>
        <w:spacing w:beforeLines="50" w:before="156" w:line="360" w:lineRule="auto"/>
        <w:ind w:firstLineChars="0" w:firstLine="420"/>
      </w:pPr>
      <w:r w:rsidRPr="005C0AE0">
        <w:rPr>
          <w:rFonts w:hint="eastAsia"/>
        </w:rPr>
        <w:t>如图</w:t>
      </w:r>
      <w:r w:rsidRPr="005C0AE0">
        <w:rPr>
          <w:rFonts w:hint="eastAsia"/>
        </w:rPr>
        <w:t>3-</w:t>
      </w:r>
      <w:r w:rsidR="00C21FF0">
        <w:rPr>
          <w:rFonts w:hint="eastAsia"/>
        </w:rPr>
        <w:t>3</w:t>
      </w:r>
      <w:r w:rsidRPr="005C0AE0">
        <w:rPr>
          <w:rFonts w:hint="eastAsia"/>
        </w:rPr>
        <w:t>所示，打桩工程声信号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；走船式采集则通过调查船在打桩过程中动态移动</w:t>
      </w:r>
      <w:r w:rsidR="004E59BD">
        <w:rPr>
          <w:rFonts w:hint="eastAsia"/>
        </w:rPr>
        <w:t>，并抛锚固定采集点位</w:t>
      </w:r>
      <w:r w:rsidRPr="005C0AE0">
        <w:rPr>
          <w:rFonts w:hint="eastAsia"/>
        </w:rPr>
        <w:t>，实现对不同离桩中心距离处的声信号监测。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1"/>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39DED164" w:rsidR="004710A5" w:rsidRDefault="004710A5" w:rsidP="004710A5">
            <w:pPr>
              <w:pStyle w:val="affb"/>
            </w:pPr>
            <w:r>
              <w:rPr>
                <w:rFonts w:hint="eastAsia"/>
              </w:rPr>
              <w:t>图</w:t>
            </w:r>
            <w:r>
              <w:rPr>
                <w:rFonts w:hint="eastAsia"/>
              </w:rPr>
              <w:t>3-</w:t>
            </w:r>
            <w:r w:rsidR="009F2588">
              <w:rPr>
                <w:rFonts w:hint="eastAsia"/>
              </w:rPr>
              <w:t>3</w:t>
            </w:r>
            <w:r>
              <w:rPr>
                <w:rFonts w:hint="eastAsia"/>
              </w:rPr>
              <w:t xml:space="preserve"> </w:t>
            </w:r>
            <w:r>
              <w:rPr>
                <w:rFonts w:hint="eastAsia"/>
              </w:rPr>
              <w:t>打桩工程水下声信号采集布置</w:t>
            </w:r>
          </w:p>
        </w:tc>
      </w:tr>
    </w:tbl>
    <w:p w14:paraId="66583C20" w14:textId="24E29F97" w:rsidR="005630CD" w:rsidRDefault="0090203C" w:rsidP="00516E44">
      <w:pPr>
        <w:pStyle w:val="33"/>
        <w:outlineLvl w:val="2"/>
      </w:pPr>
      <w:r>
        <w:rPr>
          <w:rFonts w:hint="eastAsia"/>
        </w:rPr>
        <w:lastRenderedPageBreak/>
        <w:t>3</w:t>
      </w:r>
      <w:r>
        <w:t>.</w:t>
      </w:r>
      <w:r>
        <w:rPr>
          <w:rFonts w:hint="eastAsia"/>
        </w:rPr>
        <w:t>2</w:t>
      </w:r>
      <w:r>
        <w:t>.</w:t>
      </w:r>
      <w:r w:rsidR="00BC53CB">
        <w:rPr>
          <w:rFonts w:hint="eastAsia"/>
        </w:rPr>
        <w:t>2</w:t>
      </w:r>
      <w:r>
        <w:t xml:space="preserve"> </w:t>
      </w:r>
      <w:r w:rsidR="003B6312">
        <w:t>信号</w:t>
      </w:r>
      <w:r w:rsidR="00EE2CD2">
        <w:rPr>
          <w:rFonts w:hint="eastAsia"/>
        </w:rPr>
        <w:t>特性</w:t>
      </w:r>
      <w:r w:rsidRPr="00E965ED">
        <w:rPr>
          <w:rFonts w:hint="eastAsia"/>
        </w:rPr>
        <w:t>分析</w:t>
      </w:r>
      <w:r w:rsidR="00C87929">
        <w:rPr>
          <w:rFonts w:hint="eastAsia"/>
        </w:rPr>
        <w:t>与</w:t>
      </w:r>
      <w:r w:rsidRPr="00E965ED">
        <w:rPr>
          <w:rFonts w:hint="eastAsia"/>
        </w:rPr>
        <w:t>讨论</w:t>
      </w:r>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为全面揭示水下打桩声信号的传播特性，本节从时域波形结构、时频能量分布特征及频带能量分布规律三方面，对固定点（距打桩锤约</w:t>
      </w:r>
      <w:r w:rsidRPr="000558DD">
        <w:rPr>
          <w:rFonts w:hint="eastAsia"/>
        </w:rPr>
        <w:t>50 m</w:t>
      </w:r>
      <w:r w:rsidRPr="000558DD">
        <w:rPr>
          <w:rFonts w:hint="eastAsia"/>
        </w:rPr>
        <w:t>）采集到的声信号进行深入分析。</w:t>
      </w:r>
    </w:p>
    <w:p w14:paraId="472495A8" w14:textId="02B6B9A2" w:rsidR="00EE2CD2" w:rsidRDefault="000558DD" w:rsidP="00EE2CD2">
      <w:pPr>
        <w:ind w:firstLine="480"/>
      </w:pPr>
      <w:r w:rsidRPr="000558DD">
        <w:rPr>
          <w:rFonts w:hint="eastAsia"/>
        </w:rPr>
        <w:t>图</w:t>
      </w:r>
      <w:r w:rsidRPr="000558DD">
        <w:rPr>
          <w:rFonts w:hint="eastAsia"/>
        </w:rPr>
        <w:t>3-4</w:t>
      </w:r>
      <w:r w:rsidRPr="000558DD">
        <w:rPr>
          <w:rFonts w:hint="eastAsia"/>
        </w:rPr>
        <w:t>所示为该信号的时域波形，呈现出典型的瞬态脉冲特征：每个脉冲在极短时间内迅速达到峰值，随后快速衰减。主脉冲之后普遍伴有明显的尾波振荡现象，表明声波在传播过程中受到水面、海底等界面及周围障碍物的多次反射，形成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AE329A">
            <w:pPr>
              <w:pStyle w:val="affb"/>
              <w:ind w:firstLine="480"/>
            </w:pPr>
            <w:r>
              <w:rPr>
                <w:noProof/>
              </w:rPr>
              <w:drawing>
                <wp:inline distT="0" distB="0" distL="0" distR="0" wp14:anchorId="66FB5B95" wp14:editId="53F5497B">
                  <wp:extent cx="5040000" cy="1576441"/>
                  <wp:effectExtent l="0" t="0" r="8255" b="508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435" name="图片 1267637435"/>
                          <pic:cNvPicPr/>
                        </pic:nvPicPr>
                        <pic:blipFill>
                          <a:blip r:embed="rId32"/>
                          <a:stretch>
                            <a:fillRect/>
                          </a:stretch>
                        </pic:blipFill>
                        <pic:spPr>
                          <a:xfrm>
                            <a:off x="0" y="0"/>
                            <a:ext cx="5040000" cy="1576441"/>
                          </a:xfrm>
                          <a:prstGeom prst="rect">
                            <a:avLst/>
                          </a:prstGeom>
                        </pic:spPr>
                      </pic:pic>
                    </a:graphicData>
                  </a:graphic>
                </wp:inline>
              </w:drawing>
            </w:r>
          </w:p>
          <w:p w14:paraId="40807E45" w14:textId="0DE210FF" w:rsidR="001B01C2" w:rsidRDefault="001B01C2" w:rsidP="00AE329A">
            <w:pPr>
              <w:pStyle w:val="affb"/>
              <w:ind w:firstLine="480"/>
            </w:pPr>
            <w:r>
              <w:rPr>
                <w:rFonts w:hint="eastAsia"/>
              </w:rPr>
              <w:t>图</w:t>
            </w:r>
            <w:r>
              <w:rPr>
                <w:rFonts w:hint="eastAsia"/>
              </w:rPr>
              <w:t>3-</w:t>
            </w:r>
            <w:r w:rsidR="00351912">
              <w:rPr>
                <w:rFonts w:hint="eastAsia"/>
              </w:rPr>
              <w:t>4</w:t>
            </w:r>
            <w:r>
              <w:rPr>
                <w:rFonts w:hint="eastAsia"/>
              </w:rPr>
              <w:t xml:space="preserve"> </w:t>
            </w:r>
            <w:r>
              <w:rPr>
                <w:rFonts w:hint="eastAsia"/>
              </w:rPr>
              <w:t>打桩平台测得打桩声信号时域图</w:t>
            </w:r>
          </w:p>
        </w:tc>
      </w:tr>
    </w:tbl>
    <w:p w14:paraId="25126DE5" w14:textId="38540560" w:rsidR="00EE2CD2" w:rsidRDefault="00EE2CD2" w:rsidP="001B01C2">
      <w:pPr>
        <w:ind w:firstLineChars="0" w:firstLine="420"/>
      </w:pPr>
      <w:r>
        <w:rPr>
          <w:rFonts w:hint="eastAsia"/>
        </w:rPr>
        <w:t>图</w:t>
      </w:r>
      <w:r>
        <w:rPr>
          <w:rFonts w:hint="eastAsia"/>
        </w:rPr>
        <w:t>3-</w:t>
      </w:r>
      <w:r w:rsidR="00351912">
        <w:rPr>
          <w:rFonts w:hint="eastAsia"/>
        </w:rPr>
        <w:t>5</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AE329A">
            <w:pPr>
              <w:pStyle w:val="affb"/>
              <w:ind w:firstLine="480"/>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3"/>
                          <a:stretch>
                            <a:fillRect/>
                          </a:stretch>
                        </pic:blipFill>
                        <pic:spPr>
                          <a:xfrm>
                            <a:off x="0" y="0"/>
                            <a:ext cx="5040000" cy="1891008"/>
                          </a:xfrm>
                          <a:prstGeom prst="rect">
                            <a:avLst/>
                          </a:prstGeom>
                        </pic:spPr>
                      </pic:pic>
                    </a:graphicData>
                  </a:graphic>
                </wp:inline>
              </w:drawing>
            </w:r>
          </w:p>
          <w:p w14:paraId="73B2B944" w14:textId="7A2B27D5" w:rsidR="002C6616" w:rsidRDefault="002C6616" w:rsidP="00AE329A">
            <w:pPr>
              <w:pStyle w:val="affb"/>
              <w:ind w:firstLine="480"/>
            </w:pPr>
            <w:r>
              <w:rPr>
                <w:rFonts w:hint="eastAsia"/>
              </w:rPr>
              <w:t>图</w:t>
            </w:r>
            <w:r>
              <w:rPr>
                <w:rFonts w:hint="eastAsia"/>
              </w:rPr>
              <w:t>3-</w:t>
            </w:r>
            <w:r w:rsidR="00351912">
              <w:rPr>
                <w:rFonts w:hint="eastAsia"/>
              </w:rPr>
              <w:t>5</w:t>
            </w:r>
            <w:r>
              <w:rPr>
                <w:rFonts w:hint="eastAsia"/>
              </w:rPr>
              <w:t xml:space="preserve"> </w:t>
            </w:r>
            <w:r>
              <w:rPr>
                <w:rFonts w:hint="eastAsia"/>
              </w:rPr>
              <w:t>打桩平台测得打桩声信号频谱图</w:t>
            </w:r>
          </w:p>
        </w:tc>
      </w:tr>
    </w:tbl>
    <w:p w14:paraId="7F983138" w14:textId="38BA6E21" w:rsidR="00EE2CD2" w:rsidRDefault="00CA4610" w:rsidP="0004067B">
      <w:pPr>
        <w:ind w:firstLineChars="0" w:firstLine="420"/>
      </w:pPr>
      <w:r w:rsidRPr="00CA4610">
        <w:rPr>
          <w:rFonts w:hint="eastAsia"/>
        </w:rPr>
        <w:t>为进一步分析打桩声信号的能量分布特性，在同一采集点位记录了非打桩</w:t>
      </w:r>
      <w:r w:rsidRPr="00CA4610">
        <w:rPr>
          <w:rFonts w:hint="eastAsia"/>
        </w:rPr>
        <w:lastRenderedPageBreak/>
        <w:t>时段的声信号，作为海洋背景噪声进行对比。图</w:t>
      </w:r>
      <w:r w:rsidRPr="00CA4610">
        <w:rPr>
          <w:rFonts w:hint="eastAsia"/>
        </w:rPr>
        <w:t>3-</w:t>
      </w:r>
      <w:r>
        <w:rPr>
          <w:rFonts w:hint="eastAsia"/>
        </w:rPr>
        <w:t>6</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5"/>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5918395F" w:rsidR="0004067B" w:rsidRDefault="00FB0435" w:rsidP="00FB0435">
            <w:pPr>
              <w:pStyle w:val="affb"/>
            </w:pPr>
            <w:r w:rsidRPr="00FB0435">
              <w:rPr>
                <w:rFonts w:hint="eastAsia"/>
              </w:rPr>
              <w:t>图</w:t>
            </w:r>
            <w:r w:rsidRPr="00FB0435">
              <w:rPr>
                <w:rFonts w:hint="eastAsia"/>
              </w:rPr>
              <w:t>3-</w:t>
            </w:r>
            <w:r w:rsidR="00CA4610">
              <w:rPr>
                <w:rFonts w:hint="eastAsia"/>
              </w:rPr>
              <w:t>6</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73EFBE9B" w:rsidR="0038459A" w:rsidRDefault="0038459A" w:rsidP="0038459A">
      <w:pPr>
        <w:ind w:firstLine="480"/>
      </w:pPr>
      <w:r>
        <w:rPr>
          <w:rFonts w:hint="eastAsia"/>
        </w:rPr>
        <w:t>为进一步量化不同频带内的能量分布，图</w:t>
      </w:r>
      <w:r>
        <w:rPr>
          <w:rFonts w:hint="eastAsia"/>
        </w:rPr>
        <w:t>3-</w:t>
      </w:r>
      <w:r w:rsidR="00C65602">
        <w:rPr>
          <w:rFonts w:hint="eastAsia"/>
        </w:rPr>
        <w:t>6</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表现出与背景噪声的明显差异。这些特征的深入分析为后续水下工程声信号的降噪方法设计和信号特征识别研究奠定了重要的理论基础。</w:t>
      </w:r>
    </w:p>
    <w:p w14:paraId="6EC58B0A" w14:textId="17930D17" w:rsidR="00532977" w:rsidRDefault="00532977" w:rsidP="007B3FBB">
      <w:pPr>
        <w:pStyle w:val="21"/>
        <w:outlineLvl w:val="1"/>
      </w:pPr>
      <w:bookmarkStart w:id="112" w:name="_Toc193732926"/>
      <w:bookmarkStart w:id="113" w:name="_Toc193732992"/>
      <w:bookmarkStart w:id="114" w:name="_Toc193733058"/>
      <w:r>
        <w:lastRenderedPageBreak/>
        <w:t>3.</w:t>
      </w:r>
      <w:r w:rsidR="00090E05">
        <w:rPr>
          <w:rFonts w:hint="eastAsia"/>
        </w:rPr>
        <w:t>3</w:t>
      </w:r>
      <w:r>
        <w:t xml:space="preserve"> </w:t>
      </w:r>
      <w:r w:rsidR="00AF5A52">
        <w:rPr>
          <w:rFonts w:hint="eastAsia"/>
        </w:rPr>
        <w:t>跨海桥梁振动</w:t>
      </w:r>
      <w:r>
        <w:rPr>
          <w:rFonts w:hint="eastAsia"/>
        </w:rPr>
        <w:t>水下声信号</w:t>
      </w:r>
      <w:bookmarkEnd w:id="112"/>
      <w:bookmarkEnd w:id="113"/>
      <w:bookmarkEnd w:id="114"/>
      <w:r w:rsidR="00D8561B">
        <w:rPr>
          <w:rFonts w:hint="eastAsia"/>
        </w:rPr>
        <w:t>采集</w:t>
      </w:r>
    </w:p>
    <w:p w14:paraId="27AAD78C" w14:textId="45521578" w:rsidR="00CA29D6" w:rsidRDefault="00CA29D6" w:rsidP="007B3FBB">
      <w:pPr>
        <w:pStyle w:val="33"/>
        <w:outlineLvl w:val="2"/>
      </w:pPr>
      <w:bookmarkStart w:id="115" w:name="_Toc193732927"/>
      <w:bookmarkStart w:id="116" w:name="_Toc193732993"/>
      <w:bookmarkStart w:id="117" w:name="_Toc193733059"/>
      <w:r>
        <w:rPr>
          <w:rFonts w:hint="eastAsia"/>
        </w:rPr>
        <w:t>3</w:t>
      </w:r>
      <w:r>
        <w:t>.</w:t>
      </w:r>
      <w:r w:rsidR="00090E05">
        <w:rPr>
          <w:rFonts w:hint="eastAsia"/>
        </w:rPr>
        <w:t>3</w:t>
      </w:r>
      <w:r>
        <w:t>.</w:t>
      </w:r>
      <w:r>
        <w:rPr>
          <w:rFonts w:hint="eastAsia"/>
        </w:rPr>
        <w:t>1</w:t>
      </w:r>
      <w:r>
        <w:t xml:space="preserve"> </w:t>
      </w:r>
      <w:r w:rsidR="00D424DE">
        <w:rPr>
          <w:rFonts w:hint="eastAsia"/>
        </w:rPr>
        <w:t>采集</w:t>
      </w:r>
      <w:bookmarkEnd w:id="115"/>
      <w:bookmarkEnd w:id="116"/>
      <w:bookmarkEnd w:id="117"/>
      <w:r w:rsidR="00B843E9">
        <w:rPr>
          <w:rFonts w:hint="eastAsia"/>
        </w:rPr>
        <w:t>环境与</w:t>
      </w:r>
      <w:r w:rsidR="00BC552A">
        <w:rPr>
          <w:rFonts w:hint="eastAsia"/>
        </w:rPr>
        <w:t>布置</w:t>
      </w:r>
    </w:p>
    <w:p w14:paraId="33788068" w14:textId="4B1EA77D" w:rsidR="00CA29D6" w:rsidRDefault="00CA29D6" w:rsidP="00CA29D6">
      <w:pPr>
        <w:spacing w:line="360" w:lineRule="auto"/>
        <w:ind w:firstLine="480"/>
      </w:pPr>
      <w:bookmarkStart w:id="118"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sidR="00BA4BFF">
        <w:rPr>
          <w:rFonts w:hint="eastAsia"/>
        </w:rPr>
        <w:t>。</w:t>
      </w:r>
      <w:r w:rsidR="002B1A9A">
        <w:rPr>
          <w:rFonts w:hint="eastAsia"/>
        </w:rPr>
        <w:t>如图</w:t>
      </w:r>
      <w:r w:rsidR="002B1A9A">
        <w:rPr>
          <w:rFonts w:hint="eastAsia"/>
        </w:rPr>
        <w:t>3-</w:t>
      </w:r>
      <w:r w:rsidR="00656D24">
        <w:rPr>
          <w:rFonts w:hint="eastAsia"/>
        </w:rPr>
        <w:t>7</w:t>
      </w:r>
      <w:r w:rsidR="002B1A9A">
        <w:rPr>
          <w:rFonts w:hint="eastAsia"/>
        </w:rPr>
        <w:t>所示，</w:t>
      </w:r>
      <w:r>
        <w:rPr>
          <w:rFonts w:hint="eastAsia"/>
        </w:rPr>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4716C31C" w:rsidR="00AB2E44" w:rsidRDefault="00AB2E44" w:rsidP="00AB2E44">
            <w:pPr>
              <w:pStyle w:val="affb"/>
            </w:pPr>
            <w:r w:rsidRPr="00AB2E44">
              <w:rPr>
                <w:rFonts w:hint="eastAsia"/>
              </w:rPr>
              <w:t>图</w:t>
            </w:r>
            <w:r w:rsidRPr="00AB2E44">
              <w:rPr>
                <w:rFonts w:hint="eastAsia"/>
              </w:rPr>
              <w:t>3-</w:t>
            </w:r>
            <w:r w:rsidR="0097390C">
              <w:rPr>
                <w:rFonts w:hint="eastAsia"/>
              </w:rPr>
              <w:t>7</w:t>
            </w:r>
            <w:r w:rsidRPr="00AB2E44">
              <w:rPr>
                <w:rFonts w:hint="eastAsia"/>
              </w:rPr>
              <w:t xml:space="preserve"> </w:t>
            </w:r>
            <w:r w:rsidRPr="00AB2E44">
              <w:rPr>
                <w:rFonts w:hint="eastAsia"/>
              </w:rPr>
              <w:t>集美大桥</w:t>
            </w:r>
          </w:p>
        </w:tc>
      </w:tr>
    </w:tbl>
    <w:p w14:paraId="30E2F41E" w14:textId="50D09BF5" w:rsidR="00CA29D6" w:rsidRDefault="006E18C4" w:rsidP="00CA29D6">
      <w:pPr>
        <w:spacing w:line="360" w:lineRule="auto"/>
        <w:ind w:firstLine="480"/>
        <w:rPr>
          <w:rFonts w:hint="eastAsia"/>
        </w:rPr>
      </w:pPr>
      <w:r w:rsidRPr="006E18C4">
        <w:rPr>
          <w:rFonts w:hint="eastAsia"/>
        </w:rPr>
        <w:t>如图</w:t>
      </w:r>
      <w:r w:rsidRPr="006E18C4">
        <w:rPr>
          <w:rFonts w:hint="eastAsia"/>
        </w:rPr>
        <w:t>3-</w:t>
      </w:r>
      <w:r w:rsidR="00785977">
        <w:rPr>
          <w:rFonts w:hint="eastAsia"/>
        </w:rPr>
        <w:t>8</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785977">
        <w:rPr>
          <w:rFonts w:hint="eastAsia"/>
        </w:rPr>
        <w:t>8</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w:t>
      </w:r>
      <w:r w:rsidR="000B266E">
        <w:rPr>
          <w:rFonts w:hint="eastAsia"/>
        </w:rPr>
        <w:t>最近的</w:t>
      </w:r>
      <w:r w:rsidRPr="006E18C4">
        <w:rPr>
          <w:rFonts w:hint="eastAsia"/>
        </w:rPr>
        <w:t>桥墩</w:t>
      </w:r>
      <w:r w:rsidR="000B266E">
        <w:rPr>
          <w:rFonts w:hint="eastAsia"/>
        </w:rPr>
        <w:t>32 m</w:t>
      </w:r>
      <w:r w:rsidR="000B266E">
        <w:rPr>
          <w:rFonts w:hint="eastAsia"/>
        </w:rPr>
        <w:t>、</w:t>
      </w:r>
      <w:r w:rsidR="000B266E">
        <w:rPr>
          <w:rFonts w:hint="eastAsia"/>
        </w:rPr>
        <w:t>34m</w:t>
      </w:r>
      <w:r w:rsidR="000B266E">
        <w:rPr>
          <w:rFonts w:hint="eastAsia"/>
        </w:rPr>
        <w:t>与</w:t>
      </w:r>
      <w:r w:rsidR="000B266E">
        <w:rPr>
          <w:rFonts w:hint="eastAsia"/>
        </w:rPr>
        <w:t>32m</w:t>
      </w:r>
      <w:r w:rsidR="002614F4">
        <w:rPr>
          <w:rFonts w:hint="eastAsia"/>
        </w:rPr>
        <w:t>，测点</w:t>
      </w:r>
      <w:r w:rsidR="002614F4">
        <w:rPr>
          <w:rFonts w:hint="eastAsia"/>
        </w:rPr>
        <w:t>B</w:t>
      </w:r>
      <w:r w:rsidR="002614F4">
        <w:rPr>
          <w:rFonts w:hint="eastAsia"/>
        </w:rPr>
        <w:t>位于桥梁钢制结构下方。</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37"/>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C80105D" w14:textId="77777777" w:rsidR="006C5CE5" w:rsidRDefault="006C5CE5" w:rsidP="006C5CE5">
            <w:pPr>
              <w:spacing w:line="360" w:lineRule="auto"/>
              <w:ind w:firstLineChars="0" w:firstLine="0"/>
              <w:rPr>
                <w:rFonts w:hint="eastAsia"/>
                <w:noProof/>
              </w:rPr>
            </w:pPr>
          </w:p>
          <w:p w14:paraId="1E300767" w14:textId="4C5964E2" w:rsidR="00AB2E44" w:rsidRDefault="006C5CE5" w:rsidP="004A2F6A">
            <w:pPr>
              <w:spacing w:line="360" w:lineRule="auto"/>
              <w:ind w:firstLineChars="0" w:firstLine="0"/>
              <w:jc w:val="center"/>
            </w:pPr>
            <w:r>
              <w:rPr>
                <w:rFonts w:hint="eastAsia"/>
                <w:noProof/>
              </w:rPr>
              <w:drawing>
                <wp:inline distT="0" distB="0" distL="0" distR="0" wp14:anchorId="4444041B" wp14:editId="1B7AAD5C">
                  <wp:extent cx="2461895" cy="1741295"/>
                  <wp:effectExtent l="0" t="0" r="0" b="0"/>
                  <wp:docPr id="1141885679" name="图片 11418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8"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61F6195E" w:rsidR="00AB2E44" w:rsidRPr="00C45499" w:rsidRDefault="00AB2E44" w:rsidP="004A2F6A">
            <w:pPr>
              <w:pStyle w:val="affb"/>
            </w:pPr>
            <w:r>
              <w:rPr>
                <w:rFonts w:hint="eastAsia"/>
              </w:rPr>
              <w:t>图</w:t>
            </w:r>
            <w:r>
              <w:rPr>
                <w:rFonts w:hint="eastAsia"/>
              </w:rPr>
              <w:t>3-</w:t>
            </w:r>
            <w:r w:rsidR="00A36C37">
              <w:rPr>
                <w:rFonts w:hint="eastAsia"/>
              </w:rPr>
              <w:t>8</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集美大桥桥墩及监测点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31CDFC55" w14:textId="41C2343D" w:rsidR="00CA29D6" w:rsidRDefault="00E965ED" w:rsidP="00613884">
      <w:pPr>
        <w:pStyle w:val="33"/>
        <w:outlineLvl w:val="2"/>
      </w:pPr>
      <w:bookmarkStart w:id="119" w:name="_Toc193732929"/>
      <w:bookmarkStart w:id="120" w:name="_Toc193732995"/>
      <w:bookmarkStart w:id="121" w:name="_Toc193733061"/>
      <w:bookmarkEnd w:id="118"/>
      <w:r>
        <w:rPr>
          <w:rFonts w:hint="eastAsia"/>
        </w:rPr>
        <w:lastRenderedPageBreak/>
        <w:t>3</w:t>
      </w:r>
      <w:r w:rsidR="00CA29D6">
        <w:t>.</w:t>
      </w:r>
      <w:r w:rsidR="00613884">
        <w:rPr>
          <w:rFonts w:hint="eastAsia"/>
        </w:rPr>
        <w:t>3</w:t>
      </w:r>
      <w:r w:rsidR="00CA29D6">
        <w:t>.</w:t>
      </w:r>
      <w:r w:rsidR="00B413E0">
        <w:rPr>
          <w:rFonts w:hint="eastAsia"/>
        </w:rPr>
        <w:t>2</w:t>
      </w:r>
      <w:r w:rsidR="00CA29D6">
        <w:t xml:space="preserve"> </w:t>
      </w:r>
      <w:bookmarkEnd w:id="119"/>
      <w:bookmarkEnd w:id="120"/>
      <w:bookmarkEnd w:id="121"/>
      <w:r w:rsidR="006B068C">
        <w:rPr>
          <w:rFonts w:hint="eastAsia"/>
        </w:rPr>
        <w:t>信号</w:t>
      </w:r>
      <w:r w:rsidR="00B413E0" w:rsidRPr="00B413E0">
        <w:rPr>
          <w:rFonts w:hint="eastAsia"/>
        </w:rPr>
        <w:t>特性分析与讨论</w:t>
      </w:r>
    </w:p>
    <w:p w14:paraId="4135E776" w14:textId="2E38A06F" w:rsidR="00B469D5" w:rsidRDefault="00B469D5" w:rsidP="00B469D5">
      <w:pPr>
        <w:spacing w:line="360" w:lineRule="auto"/>
        <w:ind w:firstLine="480"/>
        <w:rPr>
          <w:rFonts w:hint="eastAsia"/>
        </w:rPr>
      </w:pPr>
      <w:r>
        <w:rPr>
          <w:rFonts w:hint="eastAsia"/>
        </w:rPr>
        <w:t>各测点在不同水深下的桥梁交通水下噪声峰值声压级、均方根声压级和声暴露级如表</w:t>
      </w:r>
      <w:r>
        <w:rPr>
          <w:rFonts w:hint="eastAsia"/>
        </w:rPr>
        <w:t>3</w:t>
      </w:r>
      <w:r w:rsidR="00E173A0">
        <w:rPr>
          <w:rFonts w:hint="eastAsia"/>
        </w:rPr>
        <w:t>-2</w:t>
      </w:r>
      <w:r>
        <w:rPr>
          <w:rFonts w:hint="eastAsia"/>
        </w:rPr>
        <w:t>所示。监测点</w:t>
      </w:r>
      <w:r>
        <w:rPr>
          <w:rFonts w:hint="eastAsia"/>
        </w:rPr>
        <w:t>A</w:t>
      </w:r>
      <w:r>
        <w:rPr>
          <w:rFonts w:hint="eastAsia"/>
        </w:rPr>
        <w:t>的三类声学指标平均值分别为：峰值声压级</w:t>
      </w:r>
      <w:r>
        <w:rPr>
          <w:rFonts w:hint="eastAsia"/>
        </w:rPr>
        <w:t>155.2 dB</w:t>
      </w:r>
      <w:r>
        <w:rPr>
          <w:rFonts w:hint="eastAsia"/>
        </w:rPr>
        <w:t>，均方根声压级</w:t>
      </w:r>
      <w:r>
        <w:rPr>
          <w:rFonts w:hint="eastAsia"/>
        </w:rPr>
        <w:t>120.4 dB</w:t>
      </w:r>
      <w:r>
        <w:rPr>
          <w:rFonts w:hint="eastAsia"/>
        </w:rPr>
        <w:t>，声暴露级</w:t>
      </w:r>
      <w:r>
        <w:rPr>
          <w:rFonts w:hint="eastAsia"/>
        </w:rPr>
        <w:t>125.5 dB</w:t>
      </w:r>
      <w:r>
        <w:rPr>
          <w:rFonts w:hint="eastAsia"/>
        </w:rPr>
        <w:t>；监测点</w:t>
      </w:r>
      <w:r>
        <w:rPr>
          <w:rFonts w:hint="eastAsia"/>
        </w:rPr>
        <w:t>B</w:t>
      </w:r>
      <w:r>
        <w:rPr>
          <w:rFonts w:hint="eastAsia"/>
        </w:rPr>
        <w:t>对应的平均值分别为</w:t>
      </w:r>
      <w:r>
        <w:rPr>
          <w:rFonts w:hint="eastAsia"/>
        </w:rPr>
        <w:t>158.5 dB</w:t>
      </w:r>
      <w:r>
        <w:rPr>
          <w:rFonts w:hint="eastAsia"/>
        </w:rPr>
        <w:t>、</w:t>
      </w:r>
      <w:r>
        <w:rPr>
          <w:rFonts w:hint="eastAsia"/>
        </w:rPr>
        <w:t xml:space="preserve">127.5 dB </w:t>
      </w:r>
      <w:r>
        <w:rPr>
          <w:rFonts w:hint="eastAsia"/>
        </w:rPr>
        <w:t>和</w:t>
      </w:r>
      <w:r>
        <w:rPr>
          <w:rFonts w:hint="eastAsia"/>
        </w:rPr>
        <w:t>133.0 dB</w:t>
      </w:r>
      <w:r>
        <w:rPr>
          <w:rFonts w:hint="eastAsia"/>
        </w:rPr>
        <w:t>；监测点</w:t>
      </w:r>
      <w:r>
        <w:rPr>
          <w:rFonts w:hint="eastAsia"/>
        </w:rPr>
        <w:t>C</w:t>
      </w:r>
      <w:r>
        <w:rPr>
          <w:rFonts w:hint="eastAsia"/>
        </w:rPr>
        <w:t>则分别为</w:t>
      </w:r>
      <w:r>
        <w:rPr>
          <w:rFonts w:hint="eastAsia"/>
        </w:rPr>
        <w:t>157.7 dB</w:t>
      </w:r>
      <w:r>
        <w:rPr>
          <w:rFonts w:hint="eastAsia"/>
        </w:rPr>
        <w:t>、</w:t>
      </w:r>
      <w:r>
        <w:rPr>
          <w:rFonts w:hint="eastAsia"/>
        </w:rPr>
        <w:t xml:space="preserve">122.9 dB </w:t>
      </w:r>
      <w:r>
        <w:rPr>
          <w:rFonts w:hint="eastAsia"/>
        </w:rPr>
        <w:t>和</w:t>
      </w:r>
      <w:r>
        <w:rPr>
          <w:rFonts w:hint="eastAsia"/>
        </w:rPr>
        <w:t>126.3 dB</w:t>
      </w:r>
      <w:r>
        <w:rPr>
          <w:rFonts w:hint="eastAsia"/>
        </w:rPr>
        <w:t>。</w:t>
      </w:r>
    </w:p>
    <w:p w14:paraId="4BFD6BFD" w14:textId="0A60ACEF" w:rsidR="00B469D5" w:rsidRDefault="00D73274" w:rsidP="00D73274">
      <w:pPr>
        <w:pStyle w:val="affb"/>
        <w:rPr>
          <w:rFonts w:hint="eastAsia"/>
        </w:rPr>
      </w:pPr>
      <w:r>
        <w:rPr>
          <w:rFonts w:hint="eastAsia"/>
        </w:rPr>
        <w:t>表</w:t>
      </w:r>
      <w:r w:rsidR="00D310CC">
        <w:rPr>
          <w:rFonts w:hint="eastAsia"/>
        </w:rPr>
        <w:t xml:space="preserve">3-2 </w:t>
      </w:r>
      <w:r w:rsidR="00D310CC">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B469D5" w:rsidRPr="00B469D5" w14:paraId="128DA6BF" w14:textId="77777777" w:rsidTr="00332FCE">
        <w:trPr>
          <w:cnfStyle w:val="100000000000" w:firstRow="1" w:lastRow="0" w:firstColumn="0" w:lastColumn="0" w:oddVBand="0" w:evenVBand="0" w:oddHBand="0" w:evenHBand="0" w:firstRowFirstColumn="0" w:firstRowLastColumn="0" w:lastRowFirstColumn="0" w:lastRowLastColumn="0"/>
        </w:trPr>
        <w:tc>
          <w:tcPr>
            <w:tcW w:w="978" w:type="dxa"/>
          </w:tcPr>
          <w:p w14:paraId="2D0559BA" w14:textId="77777777" w:rsidR="00B469D5" w:rsidRPr="00B469D5" w:rsidRDefault="00B469D5" w:rsidP="00B469D5">
            <w:pPr>
              <w:spacing w:line="240" w:lineRule="auto"/>
              <w:ind w:firstLineChars="0" w:firstLine="0"/>
              <w:jc w:val="center"/>
              <w:rPr>
                <w:szCs w:val="24"/>
              </w:rPr>
            </w:pPr>
            <w:r w:rsidRPr="00B469D5">
              <w:rPr>
                <w:rFonts w:hint="eastAsia"/>
                <w:szCs w:val="24"/>
              </w:rPr>
              <w:t>测点</w:t>
            </w:r>
          </w:p>
        </w:tc>
        <w:tc>
          <w:tcPr>
            <w:tcW w:w="1417" w:type="dxa"/>
          </w:tcPr>
          <w:p w14:paraId="6C114385" w14:textId="17DA0EEB" w:rsidR="00B469D5" w:rsidRPr="00B469D5" w:rsidRDefault="00B469D5" w:rsidP="00332FC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6BE34E58" w14:textId="08E36D05" w:rsidR="00B469D5" w:rsidRPr="00B469D5" w:rsidRDefault="00B469D5" w:rsidP="00B469D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0B2D411E" w14:textId="148D397F" w:rsidR="00B469D5" w:rsidRPr="00B469D5" w:rsidRDefault="00B469D5" w:rsidP="00B469D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2F6D6377" w14:textId="6BE03CE6" w:rsidR="00B469D5" w:rsidRPr="00B469D5" w:rsidRDefault="00B469D5" w:rsidP="00B469D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B469D5" w:rsidRPr="00B469D5" w14:paraId="245E4F10" w14:textId="77777777" w:rsidTr="00332FCE">
        <w:tc>
          <w:tcPr>
            <w:tcW w:w="978" w:type="dxa"/>
            <w:vMerge w:val="restart"/>
            <w:tcBorders>
              <w:top w:val="single" w:sz="4" w:space="0" w:color="000000" w:themeColor="text1"/>
              <w:bottom w:val="nil"/>
            </w:tcBorders>
          </w:tcPr>
          <w:p w14:paraId="5F42B10C" w14:textId="77777777" w:rsidR="00B469D5" w:rsidRPr="00B469D5" w:rsidRDefault="00B469D5" w:rsidP="00B469D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33345BC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AB1B3B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0E4845D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05ABA179"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19.6</w:t>
            </w:r>
          </w:p>
        </w:tc>
      </w:tr>
      <w:tr w:rsidR="00B469D5" w:rsidRPr="00B469D5" w14:paraId="3DDBCBF9" w14:textId="77777777" w:rsidTr="00332FCE">
        <w:tc>
          <w:tcPr>
            <w:tcW w:w="978" w:type="dxa"/>
            <w:vMerge/>
            <w:tcBorders>
              <w:top w:val="nil"/>
              <w:bottom w:val="nil"/>
            </w:tcBorders>
          </w:tcPr>
          <w:p w14:paraId="510BE3D1"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4D7E76A5"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79A68B8"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49B006FA"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1087E2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26.9</w:t>
            </w:r>
          </w:p>
        </w:tc>
      </w:tr>
      <w:tr w:rsidR="00B469D5" w:rsidRPr="00B469D5" w14:paraId="599898AE" w14:textId="77777777" w:rsidTr="00332FCE">
        <w:tc>
          <w:tcPr>
            <w:tcW w:w="978" w:type="dxa"/>
            <w:vMerge/>
            <w:tcBorders>
              <w:top w:val="nil"/>
              <w:bottom w:val="single" w:sz="4" w:space="0" w:color="000000" w:themeColor="text1"/>
            </w:tcBorders>
          </w:tcPr>
          <w:p w14:paraId="342CDF55"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382B9E4D"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7C64C862"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416864B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5CEBB556"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B469D5" w:rsidRPr="00B469D5" w14:paraId="4097CBD5" w14:textId="77777777" w:rsidTr="00332FCE">
        <w:tc>
          <w:tcPr>
            <w:tcW w:w="978" w:type="dxa"/>
            <w:vMerge w:val="restart"/>
            <w:tcBorders>
              <w:top w:val="single" w:sz="4" w:space="0" w:color="000000" w:themeColor="text1"/>
              <w:bottom w:val="nil"/>
            </w:tcBorders>
          </w:tcPr>
          <w:p w14:paraId="4E262F64" w14:textId="77777777" w:rsidR="00B469D5" w:rsidRPr="00B469D5" w:rsidRDefault="00B469D5" w:rsidP="00B469D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32CA51FE"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16B858D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3934E23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3CD7DF2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30.7</w:t>
            </w:r>
          </w:p>
        </w:tc>
      </w:tr>
      <w:tr w:rsidR="00B469D5" w:rsidRPr="00B469D5" w14:paraId="22C48BE0" w14:textId="77777777" w:rsidTr="00332FCE">
        <w:tc>
          <w:tcPr>
            <w:tcW w:w="978" w:type="dxa"/>
            <w:vMerge/>
            <w:tcBorders>
              <w:top w:val="nil"/>
              <w:bottom w:val="nil"/>
            </w:tcBorders>
          </w:tcPr>
          <w:p w14:paraId="1A7371DD"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17895DA2"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BD9CF05"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DE7AB0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7B9874C4"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B469D5" w:rsidRPr="00B469D5" w14:paraId="59D3B173" w14:textId="77777777" w:rsidTr="00332FCE">
        <w:tc>
          <w:tcPr>
            <w:tcW w:w="978" w:type="dxa"/>
            <w:vMerge/>
            <w:tcBorders>
              <w:top w:val="nil"/>
              <w:bottom w:val="single" w:sz="4" w:space="0" w:color="000000" w:themeColor="text1"/>
            </w:tcBorders>
          </w:tcPr>
          <w:p w14:paraId="6936CFD6"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2E14738C"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1A17F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A0649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233F98C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32.3</w:t>
            </w:r>
          </w:p>
        </w:tc>
      </w:tr>
      <w:tr w:rsidR="00B469D5" w:rsidRPr="00B469D5" w14:paraId="542DA3EF" w14:textId="77777777" w:rsidTr="00332FCE">
        <w:tc>
          <w:tcPr>
            <w:tcW w:w="978" w:type="dxa"/>
            <w:vMerge w:val="restart"/>
            <w:tcBorders>
              <w:top w:val="single" w:sz="4" w:space="0" w:color="000000" w:themeColor="text1"/>
            </w:tcBorders>
          </w:tcPr>
          <w:p w14:paraId="294B6F5B" w14:textId="77777777" w:rsidR="00B469D5" w:rsidRPr="00B469D5" w:rsidRDefault="00B469D5" w:rsidP="00B469D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4E77F25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6A98DB2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051C686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DDEB7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23.3</w:t>
            </w:r>
          </w:p>
        </w:tc>
      </w:tr>
      <w:tr w:rsidR="00B469D5" w:rsidRPr="00B469D5" w14:paraId="26583C3D" w14:textId="77777777" w:rsidTr="00332FCE">
        <w:tc>
          <w:tcPr>
            <w:tcW w:w="978" w:type="dxa"/>
            <w:vMerge/>
          </w:tcPr>
          <w:p w14:paraId="75F6DB4B" w14:textId="77777777" w:rsidR="00B469D5" w:rsidRPr="00B469D5" w:rsidRDefault="00B469D5" w:rsidP="00B469D5">
            <w:pPr>
              <w:spacing w:line="240" w:lineRule="auto"/>
              <w:ind w:firstLineChars="0" w:firstLine="480"/>
              <w:jc w:val="center"/>
              <w:rPr>
                <w:szCs w:val="24"/>
              </w:rPr>
            </w:pPr>
          </w:p>
        </w:tc>
        <w:tc>
          <w:tcPr>
            <w:tcW w:w="1417" w:type="dxa"/>
          </w:tcPr>
          <w:p w14:paraId="4BBB14B8"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Pr>
          <w:p w14:paraId="6316B28E"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78CCD803"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6587D08A"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24.5</w:t>
            </w:r>
          </w:p>
        </w:tc>
      </w:tr>
      <w:tr w:rsidR="00B469D5" w:rsidRPr="00B469D5" w14:paraId="75B2EAB0" w14:textId="77777777" w:rsidTr="00332FCE">
        <w:tc>
          <w:tcPr>
            <w:tcW w:w="978" w:type="dxa"/>
            <w:vMerge/>
          </w:tcPr>
          <w:p w14:paraId="220BBE8A" w14:textId="77777777" w:rsidR="00B469D5" w:rsidRPr="00B469D5" w:rsidRDefault="00B469D5" w:rsidP="00B469D5">
            <w:pPr>
              <w:spacing w:line="240" w:lineRule="auto"/>
              <w:ind w:firstLineChars="0" w:firstLine="480"/>
              <w:jc w:val="center"/>
              <w:rPr>
                <w:szCs w:val="24"/>
              </w:rPr>
            </w:pPr>
          </w:p>
        </w:tc>
        <w:tc>
          <w:tcPr>
            <w:tcW w:w="1417" w:type="dxa"/>
          </w:tcPr>
          <w:p w14:paraId="1322DD9B" w14:textId="77777777" w:rsidR="00B469D5" w:rsidRPr="00B469D5" w:rsidRDefault="00B469D5" w:rsidP="00B469D5">
            <w:pPr>
              <w:spacing w:line="240" w:lineRule="auto"/>
              <w:ind w:firstLineChars="0" w:firstLine="0"/>
              <w:jc w:val="center"/>
              <w:rPr>
                <w:szCs w:val="24"/>
              </w:rPr>
            </w:pPr>
            <w:r w:rsidRPr="00B469D5">
              <w:rPr>
                <w:rFonts w:hint="eastAsia"/>
                <w:szCs w:val="24"/>
              </w:rPr>
              <w:t>7</w:t>
            </w:r>
          </w:p>
        </w:tc>
        <w:tc>
          <w:tcPr>
            <w:tcW w:w="1985" w:type="dxa"/>
          </w:tcPr>
          <w:p w14:paraId="3B9C3E9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7419813D"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117FFA5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70A0F32C" w14:textId="77777777" w:rsidR="00B469D5" w:rsidRDefault="00B469D5" w:rsidP="00597894">
      <w:pPr>
        <w:spacing w:line="360" w:lineRule="auto"/>
        <w:ind w:firstLineChars="0" w:firstLine="0"/>
        <w:rPr>
          <w:rFonts w:hint="eastAsia"/>
        </w:rPr>
      </w:pPr>
    </w:p>
    <w:p w14:paraId="5B00A140" w14:textId="77777777" w:rsidR="00B469D5" w:rsidRDefault="00B469D5" w:rsidP="00B469D5">
      <w:pPr>
        <w:spacing w:line="360" w:lineRule="auto"/>
        <w:ind w:firstLine="480"/>
      </w:pPr>
      <w:r>
        <w:rPr>
          <w:rFonts w:hint="eastAsia"/>
        </w:rPr>
        <w:t>从对比结果可见，监测点</w:t>
      </w:r>
      <w:r>
        <w:rPr>
          <w:rFonts w:hint="eastAsia"/>
        </w:rPr>
        <w:t>B</w:t>
      </w:r>
      <w:r>
        <w:rPr>
          <w:rFonts w:hint="eastAsia"/>
        </w:rPr>
        <w:t>在三个声学指标上均为最高，监测点</w:t>
      </w:r>
      <w:r>
        <w:rPr>
          <w:rFonts w:hint="eastAsia"/>
        </w:rPr>
        <w:t>A</w:t>
      </w:r>
      <w:r>
        <w:rPr>
          <w:rFonts w:hint="eastAsia"/>
        </w:rPr>
        <w:t>则为最低，其中峰值声压级最大差值为</w:t>
      </w:r>
      <w:r>
        <w:rPr>
          <w:rFonts w:hint="eastAsia"/>
        </w:rPr>
        <w:t>3.3 dB</w:t>
      </w:r>
      <w:r>
        <w:rPr>
          <w:rFonts w:hint="eastAsia"/>
        </w:rPr>
        <w:t>，均方根声压级差值为</w:t>
      </w:r>
      <w:r>
        <w:rPr>
          <w:rFonts w:hint="eastAsia"/>
        </w:rPr>
        <w:t>7.1 dB</w:t>
      </w:r>
      <w:r>
        <w:rPr>
          <w:rFonts w:hint="eastAsia"/>
        </w:rPr>
        <w:t>，声暴露级差值为</w:t>
      </w:r>
      <w:r>
        <w:rPr>
          <w:rFonts w:hint="eastAsia"/>
        </w:rPr>
        <w:t>7.5 dB</w:t>
      </w:r>
      <w:r>
        <w:rPr>
          <w:rFonts w:hint="eastAsia"/>
        </w:rPr>
        <w:t>。此外，监测点</w:t>
      </w:r>
      <w:r>
        <w:rPr>
          <w:rFonts w:hint="eastAsia"/>
        </w:rPr>
        <w:t>A</w:t>
      </w:r>
      <w:r>
        <w:rPr>
          <w:rFonts w:hint="eastAsia"/>
        </w:rPr>
        <w:t>和</w:t>
      </w:r>
      <w:r>
        <w:rPr>
          <w:rFonts w:hint="eastAsia"/>
        </w:rPr>
        <w:t>B</w:t>
      </w:r>
      <w:r>
        <w:rPr>
          <w:rFonts w:hint="eastAsia"/>
        </w:rPr>
        <w:t>的声压级最大值均出现在</w:t>
      </w:r>
      <w:r>
        <w:rPr>
          <w:rFonts w:hint="eastAsia"/>
        </w:rPr>
        <w:t>4 m</w:t>
      </w:r>
      <w:r>
        <w:rPr>
          <w:rFonts w:hint="eastAsia"/>
        </w:rPr>
        <w:t>水深处，而监测点</w:t>
      </w:r>
      <w:r>
        <w:rPr>
          <w:rFonts w:hint="eastAsia"/>
        </w:rPr>
        <w:t>C</w:t>
      </w:r>
      <w:r>
        <w:rPr>
          <w:rFonts w:hint="eastAsia"/>
        </w:rPr>
        <w:t>的最大声压级出现在</w:t>
      </w:r>
      <w:r>
        <w:rPr>
          <w:rFonts w:hint="eastAsia"/>
        </w:rPr>
        <w:t>7 m</w:t>
      </w:r>
      <w:r>
        <w:rPr>
          <w:rFonts w:hint="eastAsia"/>
        </w:rPr>
        <w:t>水深处。</w:t>
      </w:r>
    </w:p>
    <w:p w14:paraId="59E5EEB1" w14:textId="1709F894" w:rsidR="00E83D64" w:rsidRDefault="00E83D64" w:rsidP="00B469D5">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w:t>
      </w:r>
      <w:r w:rsidR="00EF346A">
        <w:rPr>
          <w:rFonts w:hint="eastAsia"/>
        </w:rPr>
        <w:t>位于桥梁钢制结构下方，</w:t>
      </w:r>
      <w:r>
        <w:rPr>
          <w:rFonts w:hint="eastAsia"/>
        </w:rPr>
        <w:t>距桥墩约</w:t>
      </w:r>
      <w:r w:rsidR="002E75F1">
        <w:rPr>
          <w:rFonts w:hint="eastAsia"/>
        </w:rPr>
        <w:t>34</w:t>
      </w:r>
      <w:r>
        <w:rPr>
          <w:rFonts w:hint="eastAsia"/>
        </w:rPr>
        <w:t xml:space="preserve">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77F69B5F" w:rsidR="00CA29D6" w:rsidRDefault="009771F0" w:rsidP="00CA29D6">
      <w:pPr>
        <w:spacing w:line="360" w:lineRule="auto"/>
        <w:ind w:firstLine="480"/>
      </w:pPr>
      <w:r>
        <w:rPr>
          <w:rFonts w:hint="eastAsia"/>
        </w:rPr>
        <w:t>如图</w:t>
      </w:r>
      <w:r>
        <w:rPr>
          <w:rFonts w:hint="eastAsia"/>
        </w:rPr>
        <w:t>3-9</w:t>
      </w:r>
      <w:r>
        <w:rPr>
          <w:rFonts w:hint="eastAsia"/>
        </w:rPr>
        <w:t>所示，</w:t>
      </w:r>
      <w:r w:rsidR="00F37E6B" w:rsidRPr="00F37E6B">
        <w:rPr>
          <w:rFonts w:hint="eastAsia"/>
        </w:rPr>
        <w:t>桥梁振动产生的水下声信号在时域上表现出显著的非平稳</w:t>
      </w:r>
      <w:r w:rsidR="00F37E6B">
        <w:rPr>
          <w:rFonts w:hint="eastAsia"/>
        </w:rPr>
        <w:t>特性。</w:t>
      </w:r>
      <w:r w:rsidR="00F37E6B" w:rsidRPr="00F37E6B">
        <w:rPr>
          <w:rFonts w:hint="eastAsia"/>
        </w:rPr>
        <w:t>从中可以观察到，背景噪声水平相对稳定。水下声压会出现尤其明显的短时脉冲峰值</w:t>
      </w:r>
      <w:r w:rsidR="00F37E6B">
        <w:rPr>
          <w:rFonts w:hint="eastAsia"/>
        </w:rPr>
        <w:t>：</w:t>
      </w:r>
      <w:r w:rsidR="00F37E6B" w:rsidRPr="00F37E6B">
        <w:rPr>
          <w:rFonts w:hint="eastAsia"/>
        </w:rPr>
        <w:t>在约</w:t>
      </w:r>
      <w:r w:rsidR="00F37E6B" w:rsidRPr="00F37E6B">
        <w:rPr>
          <w:rFonts w:hint="eastAsia"/>
        </w:rPr>
        <w:t>58 s</w:t>
      </w:r>
      <w:r w:rsidR="00F37E6B" w:rsidRPr="00F37E6B">
        <w:rPr>
          <w:rFonts w:hint="eastAsia"/>
        </w:rPr>
        <w:t>处捕捉到数次显著的脉冲，红框突出显示了</w:t>
      </w:r>
      <w:r w:rsidR="00F37E6B" w:rsidRPr="00F37E6B">
        <w:rPr>
          <w:rFonts w:hint="eastAsia"/>
        </w:rPr>
        <w:t xml:space="preserve">1 s </w:t>
      </w:r>
      <w:r w:rsidR="00F37E6B" w:rsidRPr="00F37E6B">
        <w:rPr>
          <w:rFonts w:hint="eastAsia"/>
        </w:rPr>
        <w:t>内声压幅值的变化情况，其声压瞬时峰值达到约</w:t>
      </w:r>
      <w:r w:rsidR="00F37E6B" w:rsidRPr="00F37E6B">
        <w:rPr>
          <w:rFonts w:hint="eastAsia"/>
        </w:rPr>
        <w:t>28 Pa</w:t>
      </w:r>
      <w:r w:rsidR="00F37E6B" w:rsidRPr="00F37E6B">
        <w:rPr>
          <w:rFonts w:hint="eastAsia"/>
        </w:rPr>
        <w:t>（约</w:t>
      </w:r>
      <w:r w:rsidR="00F37E6B" w:rsidRPr="00F37E6B">
        <w:rPr>
          <w:rFonts w:hint="eastAsia"/>
        </w:rPr>
        <w:t>149 dB re 1 µPa</w:t>
      </w:r>
      <w:r w:rsidR="00F37E6B" w:rsidRPr="00F37E6B">
        <w:rPr>
          <w:rFonts w:hint="eastAsia"/>
        </w:rPr>
        <w:t>）。相比之下，非脉冲信号在时域波形中往往难以分辨，其峰值声压不足</w:t>
      </w:r>
      <w:r w:rsidR="00F37E6B" w:rsidRPr="00F37E6B">
        <w:rPr>
          <w:rFonts w:hint="eastAsia"/>
        </w:rPr>
        <w:t>5 Pa</w:t>
      </w:r>
      <w:r w:rsidR="00F37E6B" w:rsidRPr="00F37E6B">
        <w:rPr>
          <w:rFonts w:hint="eastAsia"/>
        </w:rPr>
        <w:t>（约</w:t>
      </w:r>
      <w:r w:rsidR="00F37E6B" w:rsidRPr="00F37E6B">
        <w:rPr>
          <w:rFonts w:hint="eastAsia"/>
        </w:rPr>
        <w:t>134 dB</w:t>
      </w:r>
      <w:r w:rsidR="00F37E6B" w:rsidRPr="00F37E6B">
        <w:rPr>
          <w:rFonts w:hint="eastAsia"/>
        </w:rPr>
        <w:t>）</w:t>
      </w:r>
      <w:r w:rsidR="00CA29D6" w:rsidRPr="00FD7042">
        <w:t>。</w:t>
      </w:r>
      <w:r w:rsidR="00CA29D6" w:rsidRPr="0042197D">
        <w:t>车辆轮胎冲击伸缩缝垂直面的瞬态激励</w:t>
      </w:r>
      <w:r w:rsidR="00B97725">
        <w:rPr>
          <w:rFonts w:hint="eastAsia"/>
        </w:rPr>
        <w:t>，</w:t>
      </w:r>
      <w:r w:rsidR="00CA29D6" w:rsidRPr="0042197D">
        <w:t>是</w:t>
      </w:r>
      <w:r w:rsidR="00CA29D6">
        <w:rPr>
          <w:rFonts w:hint="eastAsia"/>
        </w:rPr>
        <w:t>桥梁机械结构振动</w:t>
      </w:r>
      <w:r w:rsidR="00CA29D6" w:rsidRPr="0042197D">
        <w:t>的主要来源</w:t>
      </w:r>
      <w:r w:rsidR="00CA29D6" w:rsidRPr="00857FE6">
        <w:rPr>
          <w:vertAlign w:val="superscript"/>
        </w:rPr>
        <w:fldChar w:fldCharType="begin"/>
      </w:r>
      <w:r w:rsidR="00CA29D6" w:rsidRPr="00857FE6">
        <w:rPr>
          <w:vertAlign w:val="superscript"/>
        </w:rPr>
        <w:instrText xml:space="preserve"> REF _Ref191563965 \r \h </w:instrText>
      </w:r>
      <w:r w:rsidR="00CA29D6">
        <w:rPr>
          <w:vertAlign w:val="superscript"/>
        </w:rPr>
        <w:instrText xml:space="preserve"> \* MERGEFORMAT </w:instrText>
      </w:r>
      <w:r w:rsidR="00CA29D6" w:rsidRPr="00857FE6">
        <w:rPr>
          <w:vertAlign w:val="superscript"/>
        </w:rPr>
      </w:r>
      <w:r w:rsidR="00CA29D6" w:rsidRPr="00857FE6">
        <w:rPr>
          <w:vertAlign w:val="superscript"/>
        </w:rPr>
        <w:fldChar w:fldCharType="separate"/>
      </w:r>
      <w:r w:rsidR="00356286">
        <w:rPr>
          <w:vertAlign w:val="superscript"/>
        </w:rPr>
        <w:t>[61]</w:t>
      </w:r>
      <w:r w:rsidR="00CA29D6" w:rsidRPr="00857FE6">
        <w:rPr>
          <w:vertAlign w:val="superscript"/>
        </w:rPr>
        <w:fldChar w:fldCharType="end"/>
      </w:r>
      <w:r w:rsidR="00CA29D6">
        <w:rPr>
          <w:rFonts w:hint="eastAsia"/>
        </w:rPr>
        <w:t>。</w:t>
      </w:r>
      <w:r w:rsidR="00CA29D6" w:rsidRPr="0042197D">
        <w:t>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w:t>
      </w:r>
      <w:r w:rsidR="00CA29D6" w:rsidRPr="0042197D">
        <w:rPr>
          <w:rFonts w:hint="eastAsia"/>
        </w:rPr>
        <w:lastRenderedPageBreak/>
        <w:t>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CA29D6" w:rsidRPr="00857FE6">
        <w:rPr>
          <w:vertAlign w:val="superscript"/>
        </w:rPr>
        <w:fldChar w:fldCharType="begin"/>
      </w:r>
      <w:r w:rsidR="00CA29D6" w:rsidRPr="00857FE6">
        <w:rPr>
          <w:vertAlign w:val="superscript"/>
        </w:rPr>
        <w:instrText xml:space="preserve"> </w:instrText>
      </w:r>
      <w:r w:rsidR="00CA29D6" w:rsidRPr="00857FE6">
        <w:rPr>
          <w:rFonts w:hint="eastAsia"/>
          <w:vertAlign w:val="superscript"/>
        </w:rPr>
        <w:instrText>REF _Ref191563985 \r \h</w:instrText>
      </w:r>
      <w:r w:rsidR="00CA29D6" w:rsidRPr="00857FE6">
        <w:rPr>
          <w:vertAlign w:val="superscript"/>
        </w:rPr>
        <w:instrText xml:space="preserve"> </w:instrText>
      </w:r>
      <w:r w:rsidR="00CA29D6">
        <w:rPr>
          <w:vertAlign w:val="superscript"/>
        </w:rPr>
        <w:instrText xml:space="preserve"> \* MERGEFORMAT </w:instrText>
      </w:r>
      <w:r w:rsidR="00CA29D6" w:rsidRPr="00857FE6">
        <w:rPr>
          <w:vertAlign w:val="superscript"/>
        </w:rPr>
      </w:r>
      <w:r w:rsidR="00CA29D6" w:rsidRPr="00857FE6">
        <w:rPr>
          <w:vertAlign w:val="superscript"/>
        </w:rPr>
        <w:fldChar w:fldCharType="separate"/>
      </w:r>
      <w:r w:rsidR="00356286">
        <w:rPr>
          <w:vertAlign w:val="superscript"/>
        </w:rPr>
        <w:t>[62]</w:t>
      </w:r>
      <w:r w:rsidR="00CA29D6" w:rsidRPr="00857FE6">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drawing>
                <wp:inline distT="0" distB="0" distL="0" distR="0" wp14:anchorId="19D58910" wp14:editId="2EEDE5EB">
                  <wp:extent cx="5040000" cy="2554245"/>
                  <wp:effectExtent l="0" t="0" r="8255" b="0"/>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39"/>
                          <a:stretch>
                            <a:fillRect/>
                          </a:stretch>
                        </pic:blipFill>
                        <pic:spPr>
                          <a:xfrm>
                            <a:off x="0" y="0"/>
                            <a:ext cx="5040000" cy="2554245"/>
                          </a:xfrm>
                          <a:prstGeom prst="rect">
                            <a:avLst/>
                          </a:prstGeom>
                        </pic:spPr>
                      </pic:pic>
                    </a:graphicData>
                  </a:graphic>
                </wp:inline>
              </w:drawing>
            </w:r>
          </w:p>
          <w:p w14:paraId="5FC6F71D" w14:textId="266FC866" w:rsidR="00681ABE" w:rsidRDefault="00681ABE" w:rsidP="00B039AB">
            <w:pPr>
              <w:pStyle w:val="affb"/>
            </w:pPr>
            <w:r w:rsidRPr="00681ABE">
              <w:rPr>
                <w:rFonts w:hint="eastAsia"/>
              </w:rPr>
              <w:t>图</w:t>
            </w:r>
            <w:r w:rsidRPr="00681ABE">
              <w:rPr>
                <w:rFonts w:hint="eastAsia"/>
              </w:rPr>
              <w:t>3-</w:t>
            </w:r>
            <w:r w:rsidR="0005294F">
              <w:rPr>
                <w:rFonts w:hint="eastAsia"/>
              </w:rPr>
              <w:t>9</w:t>
            </w:r>
            <w:r w:rsidRPr="00681ABE">
              <w:rPr>
                <w:rFonts w:hint="eastAsia"/>
              </w:rPr>
              <w:t xml:space="preserve"> </w:t>
            </w:r>
            <w:r w:rsidR="00BA38BE">
              <w:rPr>
                <w:rFonts w:hint="eastAsia"/>
              </w:rPr>
              <w:t>桥梁振动声信号</w:t>
            </w:r>
            <w:r w:rsidRPr="00681ABE">
              <w:rPr>
                <w:rFonts w:hint="eastAsia"/>
              </w:rPr>
              <w:t>时域图</w:t>
            </w:r>
          </w:p>
        </w:tc>
      </w:tr>
    </w:tbl>
    <w:p w14:paraId="65B2D831" w14:textId="2B38EC81" w:rsidR="008811CB" w:rsidRDefault="00957181" w:rsidP="00C17222">
      <w:pPr>
        <w:ind w:firstLine="480"/>
        <w:rPr>
          <w:rFonts w:hint="eastAsia"/>
        </w:rPr>
      </w:pPr>
      <w:r w:rsidRPr="00957181">
        <w:rPr>
          <w:rFonts w:hint="eastAsia"/>
        </w:rPr>
        <w:t>如图</w:t>
      </w:r>
      <w:r w:rsidRPr="00957181">
        <w:rPr>
          <w:rFonts w:hint="eastAsia"/>
        </w:rPr>
        <w:t>3-10</w:t>
      </w:r>
      <w:r w:rsidRPr="00957181">
        <w:rPr>
          <w:rFonts w:hint="eastAsia"/>
        </w:rPr>
        <w:t>所示，该时段声信号的频谱图进一步展示了其频域特征。图中红框部分突出标示了在约</w:t>
      </w:r>
      <w:r w:rsidRPr="00957181">
        <w:rPr>
          <w:rFonts w:hint="eastAsia"/>
        </w:rPr>
        <w:t>58 s</w:t>
      </w:r>
      <w:r w:rsidR="000A1E90">
        <w:rPr>
          <w:rFonts w:hint="eastAsia"/>
        </w:rPr>
        <w:t xml:space="preserve"> </w:t>
      </w:r>
      <w:r w:rsidRPr="00957181">
        <w:rPr>
          <w:rFonts w:hint="eastAsia"/>
        </w:rPr>
        <w:t>处捕捉到的多次显著脉冲信号所引起的频谱变化。可观察到，这些脉冲信号在频域上主要集中于中低频段（</w:t>
      </w:r>
      <w:r w:rsidRPr="00957181">
        <w:rPr>
          <w:rFonts w:hint="eastAsia"/>
        </w:rPr>
        <w:t>1</w:t>
      </w:r>
      <w:r w:rsidR="00B97B6F">
        <w:rPr>
          <w:rFonts w:hint="eastAsia"/>
        </w:rPr>
        <w:t xml:space="preserve"> k</w:t>
      </w:r>
      <w:r w:rsidRPr="00957181">
        <w:rPr>
          <w:rFonts w:hint="eastAsia"/>
        </w:rPr>
        <w:t>Hz</w:t>
      </w:r>
      <w:r w:rsidR="00D82D9C">
        <w:rPr>
          <w:rFonts w:hint="eastAsia"/>
        </w:rPr>
        <w:t xml:space="preserve"> </w:t>
      </w:r>
      <w:r w:rsidR="00D82D9C">
        <w:rPr>
          <w:rFonts w:hint="eastAsia"/>
        </w:rPr>
        <w:t>以下</w:t>
      </w:r>
      <w:r w:rsidR="007B569C">
        <w:rPr>
          <w:rFonts w:hint="eastAsia"/>
        </w:rPr>
        <w:t>）</w:t>
      </w:r>
      <w:r w:rsidR="00E25BD5">
        <w:rPr>
          <w:rFonts w:hint="eastAsia"/>
        </w:rPr>
        <w:t>呈</w:t>
      </w:r>
      <w:r w:rsidRPr="00957181">
        <w:rPr>
          <w:rFonts w:hint="eastAsia"/>
        </w:rPr>
        <w:t>现出典型的短脉冲信号柱状频谱特征。整体来看，背景噪声主要分布于中低频段，表现较为平稳，但期间叠加了间歇性出现的高能量短脉冲成分。结合表</w:t>
      </w:r>
      <w:r w:rsidRPr="00957181">
        <w:rPr>
          <w:rFonts w:hint="eastAsia"/>
        </w:rPr>
        <w:t>3-2</w:t>
      </w:r>
      <w:r w:rsidRPr="00957181">
        <w:rPr>
          <w:rFonts w:hint="eastAsia"/>
        </w:rPr>
        <w:t>中的数据可见，位于桥梁钢结构下方的测点</w:t>
      </w:r>
      <w:r w:rsidRPr="00957181">
        <w:rPr>
          <w:rFonts w:hint="eastAsia"/>
        </w:rPr>
        <w:t>B</w:t>
      </w:r>
      <w:r w:rsidRPr="00957181">
        <w:rPr>
          <w:rFonts w:hint="eastAsia"/>
        </w:rPr>
        <w:t>，其峰值声压级较均方根声压级高出约</w:t>
      </w:r>
      <w:r w:rsidRPr="00957181">
        <w:rPr>
          <w:rFonts w:hint="eastAsia"/>
        </w:rPr>
        <w:t>31 dB</w:t>
      </w:r>
      <w:r w:rsidRPr="00957181">
        <w:rPr>
          <w:rFonts w:hint="eastAsia"/>
        </w:rPr>
        <w:t>，进一步说明该段声信号中含有强烈的瞬态脉冲特征。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39AB" w14:paraId="04217626" w14:textId="77777777" w:rsidTr="000D2044">
        <w:tc>
          <w:tcPr>
            <w:tcW w:w="8296" w:type="dxa"/>
          </w:tcPr>
          <w:p w14:paraId="030C262E" w14:textId="77777777" w:rsidR="00B039AB" w:rsidRDefault="00B039AB" w:rsidP="00047DE2">
            <w:pPr>
              <w:pStyle w:val="affb"/>
              <w:rPr>
                <w:noProof/>
              </w:rPr>
            </w:pPr>
          </w:p>
        </w:tc>
      </w:tr>
      <w:tr w:rsidR="00346045" w14:paraId="56EFB5DA" w14:textId="77777777" w:rsidTr="000D2044">
        <w:tc>
          <w:tcPr>
            <w:tcW w:w="8296" w:type="dxa"/>
          </w:tcPr>
          <w:p w14:paraId="2D9D8E1B" w14:textId="77777777" w:rsidR="00346045" w:rsidRDefault="00047DE2" w:rsidP="00047DE2">
            <w:pPr>
              <w:pStyle w:val="affb"/>
            </w:pPr>
            <w:r>
              <w:rPr>
                <w:rFonts w:hint="eastAsia"/>
                <w:noProof/>
              </w:rPr>
              <w:drawing>
                <wp:inline distT="0" distB="0" distL="0" distR="0" wp14:anchorId="61B1300E" wp14:editId="300F49B8">
                  <wp:extent cx="5040000" cy="3034663"/>
                  <wp:effectExtent l="0" t="0" r="8255" b="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0"/>
                          <a:stretch>
                            <a:fillRect/>
                          </a:stretch>
                        </pic:blipFill>
                        <pic:spPr>
                          <a:xfrm>
                            <a:off x="0" y="0"/>
                            <a:ext cx="5040000" cy="3034663"/>
                          </a:xfrm>
                          <a:prstGeom prst="rect">
                            <a:avLst/>
                          </a:prstGeom>
                        </pic:spPr>
                      </pic:pic>
                    </a:graphicData>
                  </a:graphic>
                </wp:inline>
              </w:drawing>
            </w:r>
          </w:p>
          <w:p w14:paraId="175C9C95" w14:textId="175D055C" w:rsidR="00B039AB" w:rsidRDefault="00B039AB" w:rsidP="00047DE2">
            <w:pPr>
              <w:pStyle w:val="affb"/>
            </w:pPr>
            <w:r w:rsidRPr="00B039AB">
              <w:rPr>
                <w:rFonts w:hint="eastAsia"/>
              </w:rPr>
              <w:t>图</w:t>
            </w:r>
            <w:r w:rsidRPr="00B039AB">
              <w:rPr>
                <w:rFonts w:hint="eastAsia"/>
              </w:rPr>
              <w:t>3-</w:t>
            </w:r>
            <w:r>
              <w:rPr>
                <w:rFonts w:hint="eastAsia"/>
              </w:rPr>
              <w:t>10</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0A0C5491" w:rsidR="008811CB" w:rsidRDefault="00644555" w:rsidP="008811CB">
      <w:pPr>
        <w:ind w:firstLine="480"/>
      </w:pPr>
      <w:r w:rsidRPr="00644555">
        <w:rPr>
          <w:rFonts w:hint="eastAsia"/>
        </w:rPr>
        <w:t>为进一步揭示桥梁振动声信号的组成成分，在远离桥梁的海域（距离集美大桥约</w:t>
      </w:r>
      <w:r w:rsidRPr="00644555">
        <w:rPr>
          <w:rFonts w:hint="eastAsia"/>
        </w:rPr>
        <w:t>680 m</w:t>
      </w:r>
      <w:r w:rsidRPr="00644555">
        <w:rPr>
          <w:rFonts w:hint="eastAsia"/>
        </w:rPr>
        <w:t>，离岸最短距离约</w:t>
      </w:r>
      <w:r w:rsidRPr="00644555">
        <w:rPr>
          <w:rFonts w:hint="eastAsia"/>
        </w:rPr>
        <w:t>784 m</w:t>
      </w:r>
      <w:r w:rsidRPr="00644555">
        <w:rPr>
          <w:rFonts w:hint="eastAsia"/>
        </w:rPr>
        <w:t>，且采集过程中无其他船舶经过）采集了水下声信号，作为该海域的环境背景噪声用于对比分析。图</w:t>
      </w:r>
      <w:r w:rsidRPr="00644555">
        <w:rPr>
          <w:rFonts w:hint="eastAsia"/>
        </w:rPr>
        <w:t>3-11</w:t>
      </w:r>
      <w:r w:rsidRPr="00644555">
        <w:rPr>
          <w:rFonts w:hint="eastAsia"/>
        </w:rPr>
        <w:t>展示了水深</w:t>
      </w:r>
      <w:r w:rsidRPr="00644555">
        <w:rPr>
          <w:rFonts w:hint="eastAsia"/>
        </w:rPr>
        <w:t>4 m</w:t>
      </w:r>
      <w:r w:rsidRPr="00644555">
        <w:rPr>
          <w:rFonts w:hint="eastAsia"/>
        </w:rPr>
        <w:t>处桥梁振动声信号与背景噪声的</w:t>
      </w:r>
      <w:r w:rsidRPr="00644555">
        <w:rPr>
          <w:rFonts w:hint="eastAsia"/>
        </w:rPr>
        <w:t>PSD</w:t>
      </w:r>
      <w:r w:rsidRPr="00644555">
        <w:rPr>
          <w:rFonts w:hint="eastAsia"/>
        </w:rPr>
        <w:t>曲线及三分之一倍频程声压级对比结果。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AD0C68" w14:paraId="23592B05" w14:textId="77777777" w:rsidTr="00801784">
        <w:tc>
          <w:tcPr>
            <w:tcW w:w="8306" w:type="dxa"/>
            <w:gridSpan w:val="2"/>
          </w:tcPr>
          <w:p w14:paraId="6F22C129" w14:textId="77777777" w:rsidR="00AD0C68" w:rsidRDefault="00AD0C68" w:rsidP="00040B87">
            <w:pPr>
              <w:ind w:firstLineChars="0" w:firstLine="0"/>
              <w:jc w:val="center"/>
            </w:pPr>
          </w:p>
        </w:tc>
      </w:tr>
      <w:tr w:rsidR="00AD0C68" w14:paraId="551EDA55" w14:textId="77777777" w:rsidTr="00801784">
        <w:tc>
          <w:tcPr>
            <w:tcW w:w="4154" w:type="dxa"/>
          </w:tcPr>
          <w:p w14:paraId="2ED432AA" w14:textId="77777777" w:rsidR="00AD0C68" w:rsidRDefault="00AD0C68" w:rsidP="00040B87">
            <w:pPr>
              <w:pStyle w:val="affb"/>
            </w:pPr>
            <w:r>
              <w:rPr>
                <w:noProof/>
              </w:rPr>
              <w:drawing>
                <wp:inline distT="0" distB="0" distL="0" distR="0" wp14:anchorId="75EEA156" wp14:editId="1D452296">
                  <wp:extent cx="2520000" cy="1913609"/>
                  <wp:effectExtent l="0" t="0" r="0" b="0"/>
                  <wp:docPr id="1407588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1"/>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DA8610D" w14:textId="77777777" w:rsidR="00AD0C68" w:rsidRDefault="00AD0C68" w:rsidP="00040B87">
            <w:pPr>
              <w:pStyle w:val="affb"/>
            </w:pPr>
            <w:r>
              <w:rPr>
                <w:rFonts w:hint="eastAsia"/>
              </w:rPr>
              <w:t>(a)</w:t>
            </w:r>
          </w:p>
        </w:tc>
        <w:tc>
          <w:tcPr>
            <w:tcW w:w="4152" w:type="dxa"/>
          </w:tcPr>
          <w:p w14:paraId="5F9FF987" w14:textId="77777777" w:rsidR="00AD0C68" w:rsidRDefault="00AD0C68" w:rsidP="00040B87">
            <w:pPr>
              <w:pStyle w:val="affb"/>
            </w:pPr>
            <w:r>
              <w:rPr>
                <w:noProof/>
              </w:rPr>
              <w:drawing>
                <wp:inline distT="0" distB="0" distL="0" distR="0" wp14:anchorId="2DE9D8C0" wp14:editId="137EE177">
                  <wp:extent cx="2518028" cy="1889241"/>
                  <wp:effectExtent l="0" t="0" r="0" b="0"/>
                  <wp:docPr id="1653547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2"/>
                          <a:stretch>
                            <a:fillRect/>
                          </a:stretch>
                        </pic:blipFill>
                        <pic:spPr>
                          <a:xfrm>
                            <a:off x="0" y="0"/>
                            <a:ext cx="2518028" cy="1889241"/>
                          </a:xfrm>
                          <a:prstGeom prst="rect">
                            <a:avLst/>
                          </a:prstGeom>
                        </pic:spPr>
                      </pic:pic>
                    </a:graphicData>
                  </a:graphic>
                </wp:inline>
              </w:drawing>
            </w:r>
          </w:p>
          <w:p w14:paraId="173486AA" w14:textId="77777777" w:rsidR="00AD0C68" w:rsidRDefault="00AD0C68" w:rsidP="00040B87">
            <w:pPr>
              <w:pStyle w:val="affb"/>
            </w:pPr>
            <w:r>
              <w:rPr>
                <w:rFonts w:hint="eastAsia"/>
              </w:rPr>
              <w:t>(b)</w:t>
            </w:r>
          </w:p>
        </w:tc>
      </w:tr>
      <w:tr w:rsidR="00AD0C68" w14:paraId="0561044D" w14:textId="77777777" w:rsidTr="00801784">
        <w:tc>
          <w:tcPr>
            <w:tcW w:w="8306" w:type="dxa"/>
            <w:gridSpan w:val="2"/>
          </w:tcPr>
          <w:p w14:paraId="1BAAE006" w14:textId="0BA8DDD0" w:rsidR="00AD0C68" w:rsidRDefault="00AD0C68" w:rsidP="00040B87">
            <w:pPr>
              <w:pStyle w:val="affb"/>
            </w:pPr>
            <w:r w:rsidRPr="00FB0435">
              <w:rPr>
                <w:rFonts w:hint="eastAsia"/>
              </w:rPr>
              <w:t>图</w:t>
            </w:r>
            <w:r w:rsidRPr="00FB0435">
              <w:rPr>
                <w:rFonts w:hint="eastAsia"/>
              </w:rPr>
              <w:t>3-</w:t>
            </w:r>
            <w:r>
              <w:rPr>
                <w:rFonts w:hint="eastAsia"/>
              </w:rPr>
              <w:t>11</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DB15810" w14:textId="2C6A7D5A" w:rsidR="00BF4793" w:rsidRDefault="00BF4793" w:rsidP="00BF4793">
      <w:pPr>
        <w:spacing w:line="360" w:lineRule="auto"/>
        <w:ind w:firstLine="480"/>
        <w:rPr>
          <w:rFonts w:hint="eastAsia"/>
        </w:rPr>
      </w:pPr>
      <w:r>
        <w:rPr>
          <w:rFonts w:hint="eastAsia"/>
        </w:rPr>
        <w:t>如图</w:t>
      </w:r>
      <w:r>
        <w:rPr>
          <w:rFonts w:hint="eastAsia"/>
        </w:rPr>
        <w:t>3-11</w:t>
      </w:r>
      <w:r>
        <w:rPr>
          <w:rFonts w:hint="eastAsia"/>
        </w:rPr>
        <w:t>（</w:t>
      </w:r>
      <w:r>
        <w:rPr>
          <w:rFonts w:hint="eastAsia"/>
        </w:rPr>
        <w:t>a</w:t>
      </w:r>
      <w:r>
        <w:rPr>
          <w:rFonts w:hint="eastAsia"/>
        </w:rPr>
        <w:t>）</w:t>
      </w:r>
      <w:r>
        <w:rPr>
          <w:rFonts w:hint="eastAsia"/>
        </w:rPr>
        <w:t>所示，桥梁振动声信号的能量主要集中在中低频段（</w:t>
      </w:r>
      <w:r>
        <w:rPr>
          <w:rFonts w:hint="eastAsia"/>
        </w:rPr>
        <w:t>1 kHz</w:t>
      </w:r>
      <w:r>
        <w:rPr>
          <w:rFonts w:hint="eastAsia"/>
        </w:rPr>
        <w:lastRenderedPageBreak/>
        <w:t>以下）。在约</w:t>
      </w:r>
      <w:r>
        <w:rPr>
          <w:rFonts w:hint="eastAsia"/>
        </w:rPr>
        <w:t>100 Hz</w:t>
      </w:r>
      <w:r>
        <w:rPr>
          <w:rFonts w:hint="eastAsia"/>
        </w:rPr>
        <w:t xml:space="preserve"> </w:t>
      </w:r>
      <w:r>
        <w:rPr>
          <w:rFonts w:hint="eastAsia"/>
        </w:rPr>
        <w:t>频率范围内，</w:t>
      </w:r>
      <w:r>
        <w:rPr>
          <w:rFonts w:hint="eastAsia"/>
        </w:rPr>
        <w:t>PSD</w:t>
      </w:r>
      <w:r>
        <w:rPr>
          <w:rFonts w:hint="eastAsia"/>
        </w:rPr>
        <w:t>曲线出现显著峰值，峰值声压级超过</w:t>
      </w:r>
      <w:r>
        <w:rPr>
          <w:rFonts w:hint="eastAsia"/>
        </w:rPr>
        <w:t>110 dB</w:t>
      </w:r>
      <w:r>
        <w:rPr>
          <w:rFonts w:hint="eastAsia"/>
        </w:rPr>
        <w:t>。随着频率升高，信号能量迅速衰减：频率高于</w:t>
      </w:r>
      <w:r>
        <w:rPr>
          <w:rFonts w:hint="eastAsia"/>
        </w:rPr>
        <w:t>100 Hz</w:t>
      </w:r>
      <w:r w:rsidR="002955E8">
        <w:rPr>
          <w:rFonts w:hint="eastAsia"/>
        </w:rPr>
        <w:t xml:space="preserve"> </w:t>
      </w:r>
      <w:r>
        <w:rPr>
          <w:rFonts w:hint="eastAsia"/>
        </w:rPr>
        <w:t>时谱级降至</w:t>
      </w:r>
      <w:r>
        <w:rPr>
          <w:rFonts w:hint="eastAsia"/>
        </w:rPr>
        <w:t>100 dB</w:t>
      </w:r>
      <w:r w:rsidR="00015BC4">
        <w:rPr>
          <w:rFonts w:hint="eastAsia"/>
        </w:rPr>
        <w:t xml:space="preserve"> </w:t>
      </w:r>
      <w:r>
        <w:rPr>
          <w:rFonts w:hint="eastAsia"/>
        </w:rPr>
        <w:t>以下，超过</w:t>
      </w:r>
      <w:r>
        <w:rPr>
          <w:rFonts w:hint="eastAsia"/>
        </w:rPr>
        <w:t>500 Hz</w:t>
      </w:r>
      <w:r w:rsidR="00015BC4">
        <w:rPr>
          <w:rFonts w:hint="eastAsia"/>
        </w:rPr>
        <w:t xml:space="preserve"> </w:t>
      </w:r>
      <w:r>
        <w:rPr>
          <w:rFonts w:hint="eastAsia"/>
        </w:rPr>
        <w:t>后进一步降至</w:t>
      </w:r>
      <w:r>
        <w:rPr>
          <w:rFonts w:hint="eastAsia"/>
        </w:rPr>
        <w:t>90 dB</w:t>
      </w:r>
      <w:r w:rsidR="00015BC4">
        <w:rPr>
          <w:rFonts w:hint="eastAsia"/>
        </w:rPr>
        <w:t xml:space="preserve"> </w:t>
      </w:r>
      <w:r>
        <w:rPr>
          <w:rFonts w:hint="eastAsia"/>
        </w:rPr>
        <w:t>以下，</w:t>
      </w:r>
      <w:r>
        <w:rPr>
          <w:rFonts w:hint="eastAsia"/>
        </w:rPr>
        <w:t>1 kHz</w:t>
      </w:r>
      <w:r w:rsidR="00015BC4">
        <w:rPr>
          <w:rFonts w:hint="eastAsia"/>
        </w:rPr>
        <w:t xml:space="preserve"> </w:t>
      </w:r>
      <w:r>
        <w:rPr>
          <w:rFonts w:hint="eastAsia"/>
        </w:rPr>
        <w:t>以上频率成分普遍低于</w:t>
      </w:r>
      <w:r>
        <w:rPr>
          <w:rFonts w:hint="eastAsia"/>
        </w:rPr>
        <w:t>85 dB</w:t>
      </w:r>
      <w:r>
        <w:rPr>
          <w:rFonts w:hint="eastAsia"/>
        </w:rPr>
        <w:t>，而</w:t>
      </w:r>
      <w:r>
        <w:rPr>
          <w:rFonts w:hint="eastAsia"/>
        </w:rPr>
        <w:t>4 kHz</w:t>
      </w:r>
      <w:r w:rsidR="00AC2B3B">
        <w:rPr>
          <w:rFonts w:hint="eastAsia"/>
        </w:rPr>
        <w:t xml:space="preserve"> </w:t>
      </w:r>
      <w:r>
        <w:rPr>
          <w:rFonts w:hint="eastAsia"/>
        </w:rPr>
        <w:t>以上频段已接近背景噪声水平（低于</w:t>
      </w:r>
      <w:r>
        <w:rPr>
          <w:rFonts w:hint="eastAsia"/>
        </w:rPr>
        <w:t>80 dB</w:t>
      </w:r>
      <w:r>
        <w:rPr>
          <w:rFonts w:hint="eastAsia"/>
        </w:rPr>
        <w:t>）。</w:t>
      </w:r>
    </w:p>
    <w:p w14:paraId="050FA395" w14:textId="0C9BF804" w:rsidR="00BF4793" w:rsidRDefault="00BF4793" w:rsidP="00BF4793">
      <w:pPr>
        <w:spacing w:line="360" w:lineRule="auto"/>
        <w:ind w:firstLine="480"/>
        <w:rPr>
          <w:rFonts w:hint="eastAsia"/>
        </w:rPr>
      </w:pPr>
      <w:r>
        <w:rPr>
          <w:rFonts w:hint="eastAsia"/>
        </w:rPr>
        <w:t>为进一步量化不同频带内的能量分布，图</w:t>
      </w:r>
      <w:r>
        <w:rPr>
          <w:rFonts w:hint="eastAsia"/>
        </w:rPr>
        <w:t>3-11</w:t>
      </w:r>
      <w:r w:rsidR="0047316B">
        <w:rPr>
          <w:rFonts w:hint="eastAsia"/>
        </w:rPr>
        <w:t>（</w:t>
      </w:r>
      <w:r w:rsidR="0047316B">
        <w:rPr>
          <w:rFonts w:hint="eastAsia"/>
        </w:rPr>
        <w:t>b</w:t>
      </w:r>
      <w:r w:rsidR="0047316B">
        <w:rPr>
          <w:rFonts w:hint="eastAsia"/>
        </w:rPr>
        <w:t>）</w:t>
      </w:r>
      <w:r>
        <w:rPr>
          <w:rFonts w:hint="eastAsia"/>
        </w:rPr>
        <w:t>展示了桥梁振动声信号与背景噪声的</w:t>
      </w:r>
      <w:r>
        <w:rPr>
          <w:rFonts w:hint="eastAsia"/>
        </w:rPr>
        <w:t>1/3</w:t>
      </w:r>
      <w:r>
        <w:rPr>
          <w:rFonts w:hint="eastAsia"/>
        </w:rPr>
        <w:t>倍频程频带声压级（</w:t>
      </w:r>
      <w:r>
        <w:rPr>
          <w:rFonts w:hint="eastAsia"/>
        </w:rPr>
        <w:t>SPL</w:t>
      </w:r>
      <w:r>
        <w:rPr>
          <w:rFonts w:hint="eastAsia"/>
        </w:rPr>
        <w:t>）对比结果。可以明显看出，在</w:t>
      </w:r>
      <w:r>
        <w:rPr>
          <w:rFonts w:hint="eastAsia"/>
        </w:rPr>
        <w:t>1 kHz</w:t>
      </w:r>
      <w:r>
        <w:rPr>
          <w:rFonts w:hint="eastAsia"/>
        </w:rPr>
        <w:t>以下的中低频段，二者声压级存在显著差异，尤其在约</w:t>
      </w:r>
      <w:r>
        <w:rPr>
          <w:rFonts w:hint="eastAsia"/>
        </w:rPr>
        <w:t>500 Hz</w:t>
      </w:r>
      <w:r>
        <w:rPr>
          <w:rFonts w:hint="eastAsia"/>
        </w:rPr>
        <w:t>处达到最大差值，约为</w:t>
      </w:r>
      <w:r>
        <w:rPr>
          <w:rFonts w:hint="eastAsia"/>
        </w:rPr>
        <w:t>25 dB</w:t>
      </w:r>
      <w:r>
        <w:rPr>
          <w:rFonts w:hint="eastAsia"/>
        </w:rPr>
        <w:t>。这一频谱特征表明，桥梁振动声信号的能量主要集中于中低频范围，且随着频率进一步升高，其声压级逐渐趋近于海洋背景噪声水平。</w:t>
      </w:r>
    </w:p>
    <w:p w14:paraId="48D631BC" w14:textId="3B7A55B1" w:rsidR="00801784" w:rsidRDefault="00BF4793" w:rsidP="00BF4793">
      <w:pPr>
        <w:spacing w:line="360" w:lineRule="auto"/>
        <w:ind w:firstLine="480"/>
        <w:rPr>
          <w:rFonts w:hint="eastAsia"/>
        </w:rPr>
      </w:pPr>
      <w:r>
        <w:rPr>
          <w:rFonts w:hint="eastAsia"/>
        </w:rPr>
        <w:t>桥梁振动声信号的这一中低频特性与其传播机制密切相关。该类声源主要源于车辆荷载作用引发的桥梁结构振动，通过桥面板等钢制结构单元与水体发生耦合辐射，从而形成低频主导的水下声场。尤其对于钢结构桥梁，由于其刚性较强、传导性良好，当车辆快速通过时，桥体结构中易激发强烈的低频结构波，并在与水体耦合过程中转化为水下声波，形成持续或间歇性的声辐射。</w:t>
      </w:r>
    </w:p>
    <w:p w14:paraId="6B22AECB" w14:textId="403DDFF0" w:rsidR="00D85CF1" w:rsidRDefault="00994435" w:rsidP="0062335C">
      <w:pPr>
        <w:pStyle w:val="21"/>
        <w:outlineLvl w:val="1"/>
        <w:rPr>
          <w:rFonts w:hint="eastAsia"/>
        </w:rPr>
      </w:pPr>
      <w:bookmarkStart w:id="122" w:name="_Toc193732931"/>
      <w:bookmarkStart w:id="123" w:name="_Toc193732997"/>
      <w:bookmarkStart w:id="124" w:name="_Toc193733063"/>
      <w:bookmarkStart w:id="125" w:name="OLE_LINK1"/>
      <w:r>
        <w:t>3.</w:t>
      </w:r>
      <w:r w:rsidR="00417488">
        <w:rPr>
          <w:rFonts w:hint="eastAsia"/>
        </w:rPr>
        <w:t>4</w:t>
      </w:r>
      <w:bookmarkEnd w:id="122"/>
      <w:bookmarkEnd w:id="123"/>
      <w:bookmarkEnd w:id="124"/>
      <w:r w:rsidR="004140D1">
        <w:rPr>
          <w:rFonts w:hint="eastAsia"/>
        </w:rPr>
        <w:t xml:space="preserve"> </w:t>
      </w:r>
      <w:r w:rsidR="00420469" w:rsidRPr="00420469">
        <w:rPr>
          <w:rFonts w:hint="eastAsia"/>
        </w:rPr>
        <w:t>降噪</w:t>
      </w:r>
      <w:r w:rsidR="00560A02">
        <w:rPr>
          <w:rFonts w:hint="eastAsia"/>
        </w:rPr>
        <w:t>分析</w:t>
      </w:r>
      <w:r w:rsidR="00420469" w:rsidRPr="00420469">
        <w:rPr>
          <w:rFonts w:hint="eastAsia"/>
        </w:rPr>
        <w:t>与自监督策略</w:t>
      </w:r>
      <w:r w:rsidR="00E8402C">
        <w:rPr>
          <w:rFonts w:hint="eastAsia"/>
        </w:rPr>
        <w:t>引入</w:t>
      </w:r>
    </w:p>
    <w:p w14:paraId="647B371D" w14:textId="77777777" w:rsidR="004A1A4A" w:rsidRDefault="00F068C4" w:rsidP="00F068C4">
      <w:pPr>
        <w:spacing w:line="360" w:lineRule="auto"/>
        <w:ind w:firstLine="480"/>
      </w:pPr>
      <w:r>
        <w:rPr>
          <w:rFonts w:hint="eastAsia"/>
        </w:rPr>
        <w:t>基于第</w:t>
      </w:r>
      <w:r>
        <w:rPr>
          <w:rFonts w:hint="eastAsia"/>
        </w:rPr>
        <w:t>3.2</w:t>
      </w:r>
      <w:r>
        <w:rPr>
          <w:rFonts w:hint="eastAsia"/>
        </w:rPr>
        <w:t>节与第</w:t>
      </w:r>
      <w:r>
        <w:rPr>
          <w:rFonts w:hint="eastAsia"/>
        </w:rPr>
        <w:t>3.3</w:t>
      </w:r>
      <w:r>
        <w:rPr>
          <w:rFonts w:hint="eastAsia"/>
        </w:rPr>
        <w:t>节对打桩声与桥梁振动声两类水下工程脉冲信号的分析结果可知，两者在结构特征与频谱分布方面具有明显共性。首先，这类水下工程脉冲信号均表现出短时高幅度的瞬态冲击特征，在时域上具有突发性、非周期性以及主能量集中的特征；在频域上则主要集中于中低频段，频率能量分布多集中于</w:t>
      </w:r>
      <w:r>
        <w:rPr>
          <w:rFonts w:hint="eastAsia"/>
        </w:rPr>
        <w:t>100 Hz</w:t>
      </w:r>
      <w:r>
        <w:rPr>
          <w:rFonts w:hint="eastAsia"/>
        </w:rPr>
        <w:t>至</w:t>
      </w:r>
      <w:r>
        <w:rPr>
          <w:rFonts w:hint="eastAsia"/>
        </w:rPr>
        <w:t>1 kHz</w:t>
      </w:r>
      <w:r>
        <w:rPr>
          <w:rFonts w:hint="eastAsia"/>
        </w:rPr>
        <w:t>之间</w:t>
      </w:r>
      <w:r w:rsidR="00934BD4">
        <w:rPr>
          <w:rFonts w:hint="eastAsia"/>
        </w:rPr>
        <w:t>。</w:t>
      </w:r>
    </w:p>
    <w:p w14:paraId="0C8A2105" w14:textId="3ED09F47" w:rsidR="00F068C4" w:rsidRDefault="00934BD4" w:rsidP="00F068C4">
      <w:pPr>
        <w:spacing w:line="360" w:lineRule="auto"/>
        <w:ind w:firstLine="480"/>
        <w:rPr>
          <w:rFonts w:hint="eastAsia"/>
        </w:rPr>
      </w:pPr>
      <w:r w:rsidRPr="00934BD4">
        <w:rPr>
          <w:rFonts w:hint="eastAsia"/>
        </w:rPr>
        <w:t>然而，水下复杂传播环境引起的多径效应、边界反射和尾波冗余等现象，使得信号结构易受非结构性干扰，增加了降噪任务的难度。传统降噪方法（如维纳滤波与小波变换）在理论上适用于平稳或局部瞬态噪声的场景，但在水下环境的多径干扰与频谱交叠条件下，表现出明显的局限性。具体而言，维纳滤波在频谱估计准确性不足时易导致有效信号的削弱，小波变换则在复杂尾波干扰下难以实现稳定的主结构恢复。</w:t>
      </w:r>
    </w:p>
    <w:p w14:paraId="0474A722" w14:textId="168871DE" w:rsidR="00F068C4" w:rsidRDefault="004A1A4A" w:rsidP="004A1A4A">
      <w:pPr>
        <w:spacing w:line="360" w:lineRule="auto"/>
        <w:ind w:firstLine="480"/>
        <w:rPr>
          <w:rFonts w:hint="eastAsia"/>
        </w:rPr>
      </w:pPr>
      <w:r w:rsidRPr="004A1A4A">
        <w:rPr>
          <w:rFonts w:hint="eastAsia"/>
        </w:rPr>
        <w:t>另一方面，近年来深度学习技术在语音增强与音频分离领域已展现出显著的性能提升，但监督学习方法通常依赖大量高质量、标注明确的纯净信号作为</w:t>
      </w:r>
      <w:r w:rsidRPr="004A1A4A">
        <w:rPr>
          <w:rFonts w:hint="eastAsia"/>
        </w:rPr>
        <w:lastRenderedPageBreak/>
        <w:t>训练标签。</w:t>
      </w:r>
      <w:r>
        <w:rPr>
          <w:rFonts w:hint="eastAsia"/>
        </w:rPr>
        <w:t>然而</w:t>
      </w:r>
      <w:r w:rsidR="00F068C4">
        <w:rPr>
          <w:rFonts w:hint="eastAsia"/>
        </w:rPr>
        <w:t>由于真实海洋环境中难以获取绝对纯净的目标信号，传统监督学习方法对高质量标注数据的依赖成为主要制约因素。尤其对于突发性、结构性显著的水下脉冲事件，采集难度大、样本分布不均等问题进一步加剧了数据瓶颈。</w:t>
      </w:r>
    </w:p>
    <w:p w14:paraId="65D4CBAB" w14:textId="108AE6C4" w:rsidR="00FF67A8" w:rsidRDefault="00EB247C" w:rsidP="00F068C4">
      <w:pPr>
        <w:spacing w:line="360" w:lineRule="auto"/>
        <w:ind w:firstLine="480"/>
      </w:pPr>
      <w:r w:rsidRPr="00EB247C">
        <w:rPr>
          <w:rFonts w:hint="eastAsia"/>
        </w:rPr>
        <w:t>鉴于上述传统方法和监督学习方法存在的问题，引入无需纯净标签的自监督降噪策略成为一种具有明显优势的路径。自监督方法能够从数据本身的结构特征出发构建训练目标，有望规避数据稀缺与标注困难带来的瓶颈，并更贴合本文所分析的水下结构性脉冲信号特征。下一章将在此基础上进一步提出基于信号能量分布特性的结构定义，构建具体的自监督训练策略</w:t>
      </w:r>
      <w:r w:rsidR="00F068C4">
        <w:rPr>
          <w:rFonts w:hint="eastAsia"/>
        </w:rPr>
        <w:t>。</w:t>
      </w:r>
    </w:p>
    <w:p w14:paraId="632369CB" w14:textId="67DA6576" w:rsidR="007758DA" w:rsidRDefault="007758DA" w:rsidP="007758DA">
      <w:pPr>
        <w:pStyle w:val="21"/>
        <w:outlineLvl w:val="1"/>
      </w:pPr>
      <w:r>
        <w:t>3.</w:t>
      </w:r>
      <w:r w:rsidR="00187A4E">
        <w:rPr>
          <w:rFonts w:hint="eastAsia"/>
        </w:rPr>
        <w:t>5</w:t>
      </w:r>
      <w:r>
        <w:rPr>
          <w:rFonts w:hint="eastAsia"/>
        </w:rPr>
        <w:t xml:space="preserve"> </w:t>
      </w:r>
      <w:r>
        <w:rPr>
          <w:rFonts w:hint="eastAsia"/>
        </w:rPr>
        <w:t>本章小结</w:t>
      </w:r>
    </w:p>
    <w:p w14:paraId="09A8EA7C" w14:textId="49EFCE10" w:rsidR="00736703" w:rsidRDefault="00736703" w:rsidP="00736703">
      <w:pPr>
        <w:spacing w:line="360" w:lineRule="auto"/>
        <w:ind w:firstLine="480"/>
        <w:rPr>
          <w:rFonts w:hint="eastAsia"/>
        </w:rPr>
      </w:pPr>
      <w:r>
        <w:rPr>
          <w:rFonts w:hint="eastAsia"/>
        </w:rPr>
        <w:t>本章围绕水下工程脉冲声信号的实测数据采集与频谱特性分析展开，聚焦于打桩作业与桥梁振动两类典型工况，构建了面向不同工程场景的结构声数据集，并对其时域波形、频谱分布及传播特性进行了系统分析。研究表明，水下工程脉冲声信号普遍具有突发性强、持续时间短、主能量集中的结构特征，频谱能量主要集中于</w:t>
      </w:r>
      <w:r>
        <w:rPr>
          <w:rFonts w:hint="eastAsia"/>
        </w:rPr>
        <w:t xml:space="preserve">100 Hz </w:t>
      </w:r>
      <w:r>
        <w:rPr>
          <w:rFonts w:hint="eastAsia"/>
        </w:rPr>
        <w:t>至</w:t>
      </w:r>
      <w:r>
        <w:rPr>
          <w:rFonts w:hint="eastAsia"/>
        </w:rPr>
        <w:t xml:space="preserve"> 1 kHz </w:t>
      </w:r>
      <w:r>
        <w:rPr>
          <w:rFonts w:hint="eastAsia"/>
        </w:rPr>
        <w:t>的中低频段；主脉冲结束后常伴随明显的尾波拖延和非结构性干扰，增加了信号结构的复杂性。</w:t>
      </w:r>
    </w:p>
    <w:p w14:paraId="30384AAC" w14:textId="77777777" w:rsidR="00736703" w:rsidRDefault="00736703" w:rsidP="00736703">
      <w:pPr>
        <w:spacing w:line="360" w:lineRule="auto"/>
        <w:ind w:firstLine="480"/>
        <w:rPr>
          <w:rFonts w:hint="eastAsia"/>
        </w:rPr>
      </w:pPr>
      <w:r>
        <w:rPr>
          <w:rFonts w:hint="eastAsia"/>
        </w:rPr>
        <w:t>分析结果进一步揭示了当前水下工程脉冲声信号降噪任务所面临的关键挑战，即如何在保留主结构能量的同时，有效抑制冗余尾波等干扰成分。传统降噪方法如维纳滤波、小波变换在处理此类结构性复杂信号时效果有限，难以兼顾信号还原与噪声抑制。而监督学习方法则受到水下纯净数据难以获取的限制，面临显著的数据瓶颈问题。</w:t>
      </w:r>
    </w:p>
    <w:p w14:paraId="7C8A00B2" w14:textId="24566077" w:rsidR="00736703" w:rsidRDefault="00736703" w:rsidP="00736703">
      <w:pPr>
        <w:spacing w:line="360" w:lineRule="auto"/>
        <w:ind w:firstLine="480"/>
      </w:pPr>
      <w:r w:rsidRPr="00736703">
        <w:rPr>
          <w:rFonts w:hint="eastAsia"/>
        </w:rPr>
        <w:t>为克服上述困难，本章进一步分析和探讨了自监督降噪方法的可行性。自监督方法不依赖于人工标注的纯净信号，而是通过数据自身的结构规律来建立训练目标，可望有效突破数据稀缺问题，同时又符合本文所揭示的水下工程信号的结构特性与降噪需求。因此，引入自监督策略为下一章设计结构保持型深度降噪方法奠定了必要的理论与实践基础。</w:t>
      </w:r>
    </w:p>
    <w:p w14:paraId="5185C0D4" w14:textId="0083FDBE" w:rsidR="00E357C3" w:rsidRDefault="00736703" w:rsidP="00736703">
      <w:pPr>
        <w:spacing w:line="360" w:lineRule="auto"/>
        <w:ind w:firstLine="480"/>
        <w:rPr>
          <w:rFonts w:hint="eastAsia"/>
        </w:rPr>
      </w:pPr>
      <w:r>
        <w:rPr>
          <w:rFonts w:hint="eastAsia"/>
        </w:rPr>
        <w:t>综上，第三章完成了水下工程脉冲声信号从实测采集到特性</w:t>
      </w:r>
      <w:r>
        <w:rPr>
          <w:rFonts w:hint="eastAsia"/>
        </w:rPr>
        <w:t>分析</w:t>
      </w:r>
      <w:r>
        <w:rPr>
          <w:rFonts w:hint="eastAsia"/>
        </w:rPr>
        <w:t>的基础性工作，明确了信号的典型结构特征与降噪难点，并</w:t>
      </w:r>
      <w:r w:rsidR="00E95835">
        <w:rPr>
          <w:rFonts w:hint="eastAsia"/>
        </w:rPr>
        <w:t>引入了</w:t>
      </w:r>
      <w:r>
        <w:rPr>
          <w:rFonts w:hint="eastAsia"/>
        </w:rPr>
        <w:t>自监督降噪策略的可</w:t>
      </w:r>
      <w:r>
        <w:rPr>
          <w:rFonts w:hint="eastAsia"/>
        </w:rPr>
        <w:lastRenderedPageBreak/>
        <w:t>行性与必要性。下一章将在此基础上，系统展开自监督训练策略与网络模型的设计与构建，进一步推进适用于复杂背景下水下结构性脉冲信号的降噪</w:t>
      </w:r>
      <w:r w:rsidR="00726711">
        <w:rPr>
          <w:rFonts w:hint="eastAsia"/>
        </w:rPr>
        <w:t>方案</w:t>
      </w:r>
      <w:r>
        <w:rPr>
          <w:rFonts w:hint="eastAsia"/>
        </w:rPr>
        <w:t>研究。</w:t>
      </w:r>
    </w:p>
    <w:p w14:paraId="20492E0E" w14:textId="23087D8A" w:rsidR="00187A4E" w:rsidRPr="007758DA" w:rsidRDefault="00187A4E" w:rsidP="00F068C4">
      <w:pPr>
        <w:spacing w:line="360" w:lineRule="auto"/>
        <w:ind w:firstLine="480"/>
        <w:rPr>
          <w:rFonts w:hint="eastAsia"/>
        </w:rPr>
        <w:sectPr w:rsidR="00187A4E" w:rsidRPr="007758DA">
          <w:headerReference w:type="default" r:id="rId43"/>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26" w:name="_Toc193732932"/>
      <w:bookmarkStart w:id="127" w:name="_Toc193732998"/>
      <w:bookmarkStart w:id="128" w:name="_Toc193733064"/>
      <w:bookmarkEnd w:id="125"/>
      <w:r>
        <w:lastRenderedPageBreak/>
        <w:t>第</w:t>
      </w:r>
      <w:r w:rsidR="00982887">
        <w:rPr>
          <w:rFonts w:hint="eastAsia"/>
        </w:rPr>
        <w:t>四</w:t>
      </w:r>
      <w:r>
        <w:t>章</w:t>
      </w:r>
      <w:bookmarkEnd w:id="100"/>
      <w:bookmarkEnd w:id="101"/>
      <w:bookmarkEnd w:id="102"/>
      <w:r w:rsidR="00E57425">
        <w:rPr>
          <w:rFonts w:hint="eastAsia"/>
        </w:rPr>
        <w:t xml:space="preserve"> </w:t>
      </w:r>
      <w:r w:rsidR="005D67EB">
        <w:rPr>
          <w:rFonts w:hint="eastAsia"/>
        </w:rPr>
        <w:t>自监督降噪方案设计</w:t>
      </w:r>
      <w:bookmarkStart w:id="129" w:name="_Toc482206155"/>
      <w:bookmarkStart w:id="130" w:name="_Toc482706349"/>
      <w:bookmarkEnd w:id="126"/>
      <w:bookmarkEnd w:id="127"/>
      <w:bookmarkEnd w:id="128"/>
    </w:p>
    <w:p w14:paraId="5BC99161" w14:textId="7F075CC8" w:rsidR="005D67EB" w:rsidRDefault="00C5206A">
      <w:pPr>
        <w:spacing w:line="360" w:lineRule="auto"/>
        <w:ind w:firstLine="480"/>
        <w:rPr>
          <w:kern w:val="0"/>
        </w:rPr>
      </w:pPr>
      <w:bookmarkStart w:id="131" w:name="_Hlk142494786"/>
      <w:bookmarkStart w:id="132" w:name="OLE_LINK78"/>
      <w:r w:rsidRPr="00C5206A">
        <w:rPr>
          <w:rFonts w:hint="eastAsia"/>
          <w:kern w:val="0"/>
        </w:rPr>
        <w:t>本章的核心目标是提出一种基于自监督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31"/>
      <w:bookmarkEnd w:id="132"/>
    </w:p>
    <w:p w14:paraId="5EDB0CEE" w14:textId="282115D7" w:rsidR="005D67EB" w:rsidRDefault="00982887" w:rsidP="0074115A">
      <w:pPr>
        <w:pStyle w:val="21"/>
        <w:outlineLvl w:val="1"/>
      </w:pPr>
      <w:bookmarkStart w:id="133" w:name="_Toc6744964"/>
      <w:bookmarkStart w:id="134" w:name="_Toc193732933"/>
      <w:bookmarkStart w:id="135" w:name="_Toc193732999"/>
      <w:bookmarkStart w:id="136" w:name="_Toc193733065"/>
      <w:r>
        <w:rPr>
          <w:rFonts w:hint="eastAsia"/>
        </w:rPr>
        <w:t>4</w:t>
      </w:r>
      <w:r w:rsidR="005D67EB">
        <w:t xml:space="preserve">.1 </w:t>
      </w:r>
      <w:bookmarkEnd w:id="129"/>
      <w:bookmarkEnd w:id="130"/>
      <w:bookmarkEnd w:id="133"/>
      <w:r w:rsidR="005D67EB">
        <w:rPr>
          <w:rFonts w:hint="eastAsia"/>
        </w:rPr>
        <w:t>方案设计思路</w:t>
      </w:r>
      <w:bookmarkEnd w:id="134"/>
      <w:bookmarkEnd w:id="135"/>
      <w:bookmarkEnd w:id="136"/>
    </w:p>
    <w:p w14:paraId="03B3FE05" w14:textId="11CDF78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356286">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37" w:name="_Toc193732934"/>
      <w:bookmarkStart w:id="138" w:name="_Toc193733000"/>
      <w:bookmarkStart w:id="139" w:name="_Toc193733066"/>
      <w:bookmarkStart w:id="140"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37"/>
      <w:bookmarkEnd w:id="138"/>
      <w:bookmarkEnd w:id="139"/>
    </w:p>
    <w:p w14:paraId="52950E1D" w14:textId="4436F3B9"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356286">
        <w:rPr>
          <w:kern w:val="0"/>
          <w:vertAlign w:val="superscript"/>
        </w:rPr>
        <w:t>[66]</w:t>
      </w:r>
      <w:r w:rsidR="00213AC4" w:rsidRPr="00BD30C7">
        <w:rPr>
          <w:kern w:val="0"/>
          <w:vertAlign w:val="superscript"/>
        </w:rPr>
        <w:fldChar w:fldCharType="end"/>
      </w:r>
      <w:r w:rsidR="00121FBC"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6C326FA4"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356286">
        <w:rPr>
          <w:vertAlign w:val="superscript"/>
        </w:rPr>
        <w:t>[65]</w:t>
      </w:r>
      <w:r w:rsidRPr="00AD4F09">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0A43CE7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通过利用同一干净信号的两种不同含噪观测数据进行模型训练，以避免对干净信号数据的直接需求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356286">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33116AD6"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356286">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258751F7"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356286">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356286">
        <w:rPr>
          <w:vertAlign w:val="superscript"/>
        </w:rPr>
        <w:t>[71]</w:t>
      </w:r>
      <w:r w:rsidR="00D72E4A" w:rsidRPr="00685946">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w:t>
      </w:r>
      <w:r w:rsidRPr="00AE0F8C">
        <w:rPr>
          <w:rFonts w:hint="eastAsia"/>
        </w:rPr>
        <w:lastRenderedPageBreak/>
        <w:t>构一致性，促使网络仅关注信号内在特征结构，自动忽略随机噪声部分，在实际应用中具有重要价值。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40"/>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44"/>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45"/>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46"/>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在自监督策略受限的情况下，本研究提出了一种新型的自监督动态多重聚焦音频降噪网络（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能够有效识别并提取水下人为声信号中瞬态脉冲的频谱特征，同时抑制海洋环境中的连续背景噪声，显著提升整体降噪性能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41" w:name="_Toc193732936"/>
      <w:bookmarkStart w:id="142" w:name="_Toc193733002"/>
      <w:bookmarkStart w:id="143"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41"/>
      <w:bookmarkEnd w:id="142"/>
      <w:bookmarkEnd w:id="143"/>
      <w:r w:rsidR="003C0D75">
        <w:rPr>
          <w:rFonts w:hint="eastAsia"/>
        </w:rPr>
        <w:t>概述</w:t>
      </w:r>
    </w:p>
    <w:p w14:paraId="578EDA05" w14:textId="0F21D400"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47"/>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原始含噪频谱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r w:rsidR="00245396" w:rsidRPr="000E3ECD">
        <w:t>。</w:t>
      </w:r>
    </w:p>
    <w:p w14:paraId="31EDCE49" w14:textId="5C1D084E" w:rsidR="001961C5" w:rsidRDefault="00982887" w:rsidP="008264D2">
      <w:pPr>
        <w:pStyle w:val="21"/>
        <w:outlineLvl w:val="1"/>
      </w:pPr>
      <w:bookmarkStart w:id="144" w:name="_Toc482706352"/>
      <w:bookmarkStart w:id="145" w:name="_Toc482206158"/>
      <w:bookmarkStart w:id="146" w:name="_Toc6744965"/>
      <w:bookmarkStart w:id="147" w:name="_Toc193732937"/>
      <w:bookmarkStart w:id="148" w:name="_Toc193733003"/>
      <w:bookmarkStart w:id="149" w:name="_Toc193733069"/>
      <w:r>
        <w:rPr>
          <w:rFonts w:hint="eastAsia"/>
        </w:rPr>
        <w:t>4</w:t>
      </w:r>
      <w:r>
        <w:t xml:space="preserve">.2 </w:t>
      </w:r>
      <w:bookmarkEnd w:id="144"/>
      <w:bookmarkEnd w:id="145"/>
      <w:r w:rsidR="003A3F52">
        <w:rPr>
          <w:rFonts w:hint="eastAsia"/>
        </w:rPr>
        <w:t>网络</w:t>
      </w:r>
      <w:r>
        <w:t>模型</w:t>
      </w:r>
      <w:bookmarkEnd w:id="146"/>
      <w:r w:rsidR="008264D2">
        <w:rPr>
          <w:rFonts w:hint="eastAsia"/>
        </w:rPr>
        <w:t>架构</w:t>
      </w:r>
      <w:bookmarkEnd w:id="147"/>
      <w:bookmarkEnd w:id="148"/>
      <w:bookmarkEnd w:id="149"/>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为有效从复杂海洋背景噪声中提取人为水下声信号（如桥梁振动噪声、打桩声等脉冲信号），本研究提出了一种自监督降噪模型架构——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48"/>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50" w:name="_Toc193732938"/>
      <w:bookmarkStart w:id="151" w:name="_Toc193733004"/>
      <w:bookmarkStart w:id="152" w:name="_Toc193733070"/>
      <w:bookmarkStart w:id="153"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50"/>
      <w:bookmarkEnd w:id="151"/>
      <w:bookmarkEnd w:id="152"/>
    </w:p>
    <w:bookmarkEnd w:id="153"/>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结构为基础骨干。整个网络由对称的编码端和解码端组成：编码端逐层提取并压缩输入信号的频谱特征，解码端逐步恢复出目标信号的细节频谱。编码器包括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7958575C"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356286">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54" w:name="_Toc193732939"/>
      <w:bookmarkStart w:id="155" w:name="_Toc193733005"/>
      <w:bookmarkStart w:id="156"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54"/>
      <w:bookmarkEnd w:id="155"/>
      <w:bookmarkEnd w:id="156"/>
    </w:p>
    <w:p w14:paraId="35524803" w14:textId="563BB536"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356286">
        <w:rPr>
          <w:vertAlign w:val="superscript"/>
        </w:rPr>
        <w:t>[73]</w:t>
      </w:r>
      <w:r w:rsidR="001E36EA" w:rsidRPr="001E36EA">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49"/>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64830756"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356286">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25B3FD1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356286">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57" w:name="_Toc193732940"/>
      <w:bookmarkStart w:id="158" w:name="_Toc193733006"/>
      <w:bookmarkStart w:id="159"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57"/>
      <w:bookmarkEnd w:id="158"/>
      <w:bookmarkEnd w:id="159"/>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0"/>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2C905F75"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356286">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C978DD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356286">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60" w:name="_Toc193732941"/>
      <w:bookmarkStart w:id="161" w:name="_Toc193733007"/>
      <w:bookmarkStart w:id="162"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60"/>
      <w:bookmarkEnd w:id="161"/>
      <w:bookmarkEnd w:id="162"/>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1"/>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E2366CB"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356286">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356286">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2"/>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63" w:name="OLE_LINK7"/>
        <m:r>
          <w:rPr>
            <w:rFonts w:ascii="Cambria Math" w:hAnsi="Cambria Math"/>
          </w:rPr>
          <m:t>(⋅)</m:t>
        </m:r>
      </m:oMath>
      <w:bookmarkEnd w:id="16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64" w:name="_Toc193732942"/>
      <w:bookmarkStart w:id="165" w:name="_Toc193733008"/>
      <w:bookmarkStart w:id="166"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64"/>
      <w:bookmarkEnd w:id="165"/>
      <w:bookmarkEnd w:id="166"/>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3"/>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m:oMath>
        <m:r>
          <w:rPr>
            <w:rFonts w:ascii="Cambria Math" w:hAnsi="Cambria Math"/>
          </w:rPr>
          <m:t>i</m:t>
        </m:r>
      </m:oMath>
      <w:r>
        <w:rPr>
          <w:rFonts w:hint="eastAsia"/>
        </w:rPr>
        <w:t xml:space="preserve"> </w:t>
      </w:r>
      <w:r w:rsidRPr="009B72C6">
        <w:rPr>
          <w:rFonts w:hint="eastAsia"/>
        </w:rPr>
        <w:t>层，需要融合编码端第</w:t>
      </w:r>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67" w:name="_Toc6744966"/>
      <w:bookmarkStart w:id="168" w:name="_Toc482206162"/>
      <w:bookmarkStart w:id="169" w:name="_Toc480056270"/>
      <w:bookmarkStart w:id="170" w:name="_Toc482706356"/>
      <w:bookmarkStart w:id="171" w:name="_Toc193732943"/>
      <w:bookmarkStart w:id="172" w:name="_Toc193733009"/>
      <w:bookmarkStart w:id="173" w:name="_Toc193733075"/>
      <w:r>
        <w:rPr>
          <w:rFonts w:hint="eastAsia"/>
        </w:rPr>
        <w:t>4</w:t>
      </w:r>
      <w:r>
        <w:t xml:space="preserve">.3 </w:t>
      </w:r>
      <w:bookmarkEnd w:id="167"/>
      <w:bookmarkEnd w:id="168"/>
      <w:bookmarkEnd w:id="169"/>
      <w:bookmarkEnd w:id="170"/>
      <w:r w:rsidR="0027770D" w:rsidRPr="0027770D">
        <w:rPr>
          <w:rFonts w:hint="eastAsia"/>
        </w:rPr>
        <w:t>自监督学习策略与算法细节</w:t>
      </w:r>
      <w:bookmarkEnd w:id="171"/>
      <w:bookmarkEnd w:id="172"/>
      <w:bookmarkEnd w:id="173"/>
    </w:p>
    <w:p w14:paraId="4A9CD650" w14:textId="0E92BFB3" w:rsidR="00277B6C" w:rsidRDefault="00982887" w:rsidP="00277B6C">
      <w:pPr>
        <w:pStyle w:val="33"/>
        <w:outlineLvl w:val="2"/>
      </w:pPr>
      <w:bookmarkStart w:id="174" w:name="_Toc193732944"/>
      <w:bookmarkStart w:id="175" w:name="_Toc193733010"/>
      <w:bookmarkStart w:id="176"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74"/>
      <w:bookmarkEnd w:id="175"/>
      <w:bookmarkEnd w:id="176"/>
    </w:p>
    <w:p w14:paraId="56BBEF15" w14:textId="7C40D284"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356286">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23D9F573" w:rsidR="003E0DDB" w:rsidRPr="003E0DDB" w:rsidRDefault="003E0DDB" w:rsidP="003E0DDB">
      <w:pPr>
        <w:pStyle w:val="33"/>
        <w:outlineLvl w:val="2"/>
      </w:pPr>
      <w:bookmarkStart w:id="177" w:name="_Toc193732945"/>
      <w:bookmarkStart w:id="178" w:name="_Toc193733011"/>
      <w:bookmarkStart w:id="179" w:name="_Toc193733077"/>
      <w:r>
        <w:rPr>
          <w:rFonts w:hint="eastAsia"/>
        </w:rPr>
        <w:t>4</w:t>
      </w:r>
      <w:r>
        <w:t>.</w:t>
      </w:r>
      <w:r>
        <w:rPr>
          <w:rFonts w:hint="eastAsia"/>
        </w:rPr>
        <w:t>3</w:t>
      </w:r>
      <w:r>
        <w:t>.</w:t>
      </w:r>
      <w:r>
        <w:rPr>
          <w:rFonts w:hint="eastAsia"/>
        </w:rPr>
        <w:t>2</w:t>
      </w:r>
      <w:r>
        <w:t xml:space="preserve"> </w:t>
      </w:r>
      <w:r w:rsidRPr="003E0DDB">
        <w:rPr>
          <w:rFonts w:hint="eastAsia"/>
        </w:rPr>
        <w:t>损失函数设计</w:t>
      </w:r>
      <w:bookmarkEnd w:id="177"/>
      <w:bookmarkEnd w:id="178"/>
      <w:bookmarkEnd w:id="179"/>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段往往包含较强的背景噪声，我们在加权策略上对高频区域施以更大权重，以确保模型更精确地重构这些关键频带的信号特征；同时对低频段施以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80"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80"/>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81" w:name="_Toc193732947"/>
      <w:bookmarkStart w:id="182" w:name="_Toc193733013"/>
      <w:bookmarkStart w:id="183" w:name="_Toc193733079"/>
      <w:r>
        <w:rPr>
          <w:rFonts w:hint="eastAsia"/>
        </w:rPr>
        <w:t>4</w:t>
      </w:r>
      <w:r>
        <w:t>.</w:t>
      </w:r>
      <w:r>
        <w:rPr>
          <w:rFonts w:hint="eastAsia"/>
        </w:rPr>
        <w:t>4</w:t>
      </w:r>
      <w:r>
        <w:t xml:space="preserve"> </w:t>
      </w:r>
      <w:r>
        <w:rPr>
          <w:rFonts w:hint="eastAsia"/>
        </w:rPr>
        <w:t>本章小</w:t>
      </w:r>
      <w:r w:rsidR="004E10C0">
        <w:rPr>
          <w:rFonts w:hint="eastAsia"/>
        </w:rPr>
        <w:t>结</w:t>
      </w:r>
      <w:bookmarkEnd w:id="181"/>
      <w:bookmarkEnd w:id="182"/>
      <w:bookmarkEnd w:id="183"/>
    </w:p>
    <w:p w14:paraId="11C84093" w14:textId="6FC60C58" w:rsidR="003E0DDB" w:rsidRPr="00C1000E" w:rsidRDefault="00461099" w:rsidP="00461099">
      <w:pPr>
        <w:ind w:firstLineChars="0" w:firstLine="420"/>
      </w:pPr>
      <w:r w:rsidRPr="00461099">
        <w:rPr>
          <w:rFonts w:hint="eastAsia"/>
        </w:rPr>
        <w:t>本章提出了一种面向复杂海洋背景噪声抑制的自监督深度学习降噪方法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w:t>
      </w:r>
      <w:r w:rsidR="00045900">
        <w:rPr>
          <w:rFonts w:hint="eastAsia"/>
        </w:rPr>
        <w:t>与</w:t>
      </w:r>
      <w:r w:rsidRPr="00461099">
        <w:rPr>
          <w:rFonts w:hint="eastAsia"/>
        </w:rPr>
        <w:t>损失函数设计，确保模型在无监督条件下仍能稳定收敛并具备良好泛化性能。综上，本章提出的自监督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4"/>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84" w:name="_Toc482206163"/>
      <w:bookmarkStart w:id="185" w:name="_Toc482706357"/>
      <w:bookmarkStart w:id="186" w:name="_Toc6744975"/>
      <w:bookmarkStart w:id="187" w:name="_Toc193732948"/>
      <w:bookmarkStart w:id="188" w:name="_Toc193733014"/>
      <w:bookmarkStart w:id="189" w:name="_Toc193733080"/>
      <w:r>
        <w:lastRenderedPageBreak/>
        <w:t>第</w:t>
      </w:r>
      <w:r w:rsidR="000C3183">
        <w:rPr>
          <w:rFonts w:hint="eastAsia"/>
        </w:rPr>
        <w:t>五</w:t>
      </w:r>
      <w:r>
        <w:t>章</w:t>
      </w:r>
      <w:r>
        <w:t xml:space="preserve"> </w:t>
      </w:r>
      <w:bookmarkEnd w:id="184"/>
      <w:bookmarkEnd w:id="185"/>
      <w:bookmarkEnd w:id="186"/>
      <w:r w:rsidR="000C3183">
        <w:rPr>
          <w:rFonts w:hint="eastAsia"/>
        </w:rPr>
        <w:t>降噪实验与结果分析</w:t>
      </w:r>
      <w:bookmarkStart w:id="190" w:name="_Toc482706358"/>
      <w:bookmarkStart w:id="191" w:name="_Toc482206164"/>
      <w:bookmarkEnd w:id="187"/>
      <w:bookmarkEnd w:id="188"/>
      <w:bookmarkEnd w:id="189"/>
    </w:p>
    <w:p w14:paraId="1E8D7159" w14:textId="527D35F0" w:rsidR="001961C5" w:rsidRDefault="000C3183" w:rsidP="00874886">
      <w:pPr>
        <w:pStyle w:val="21"/>
        <w:outlineLvl w:val="1"/>
      </w:pPr>
      <w:bookmarkStart w:id="192" w:name="_Toc482206167"/>
      <w:bookmarkStart w:id="193" w:name="_Toc482706361"/>
      <w:bookmarkStart w:id="194" w:name="_Toc6744976"/>
      <w:bookmarkStart w:id="195" w:name="_Toc193732949"/>
      <w:bookmarkStart w:id="196" w:name="_Toc193733015"/>
      <w:bookmarkStart w:id="197" w:name="_Toc193733081"/>
      <w:bookmarkEnd w:id="190"/>
      <w:bookmarkEnd w:id="191"/>
      <w:r>
        <w:rPr>
          <w:rFonts w:hint="eastAsia"/>
        </w:rPr>
        <w:t>5</w:t>
      </w:r>
      <w:r>
        <w:t xml:space="preserve">.1 </w:t>
      </w:r>
      <w:bookmarkEnd w:id="192"/>
      <w:bookmarkEnd w:id="193"/>
      <w:bookmarkEnd w:id="194"/>
      <w:r w:rsidR="004E1224">
        <w:rPr>
          <w:rFonts w:hint="eastAsia"/>
        </w:rPr>
        <w:t>实验</w:t>
      </w:r>
      <w:bookmarkEnd w:id="195"/>
      <w:bookmarkEnd w:id="196"/>
      <w:bookmarkEnd w:id="197"/>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57CFA1AF" w14:textId="0BAFBB0D" w:rsidR="00D90CFD" w:rsidRDefault="00D90CFD" w:rsidP="002109E5">
      <w:pPr>
        <w:ind w:firstLine="480"/>
      </w:pPr>
      <w:r w:rsidRPr="00D90CFD">
        <w:rPr>
          <w:rFonts w:hint="eastAsia"/>
        </w:rPr>
        <w:t>为全面评估所提出自监督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脉冲类声信号作为目标，用于评估模型在非训练类型信号上的适应能力与泛化表现。</w:t>
      </w:r>
    </w:p>
    <w:p w14:paraId="09394C8B" w14:textId="3614C6BD"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针对水下工程监测中对信号能量时域分布的精确捕捉需求，本研究引入声暴露级（</w:t>
      </w:r>
      <w:r w:rsidRPr="00D90CFD">
        <w:rPr>
          <w:rFonts w:hint="eastAsia"/>
        </w:rPr>
        <w:t>Sound Exposure Level, SEL</w:t>
      </w:r>
      <w:r w:rsidRPr="00D90CFD">
        <w:rPr>
          <w:rFonts w:hint="eastAsia"/>
        </w:rPr>
        <w:t>）的能量积累特性，对信号进行积分分析，提取累计能量达到</w:t>
      </w:r>
      <w:r w:rsidRPr="00D90CFD">
        <w:rPr>
          <w:rFonts w:hint="eastAsia"/>
        </w:rPr>
        <w:t>90%</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原始含噪信号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该能力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198" w:name="_Toc193732950"/>
      <w:bookmarkStart w:id="199" w:name="_Toc193733016"/>
      <w:bookmarkStart w:id="200"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198"/>
      <w:bookmarkEnd w:id="199"/>
      <w:bookmarkEnd w:id="200"/>
    </w:p>
    <w:p w14:paraId="7B862926" w14:textId="75463549" w:rsidR="00637A90" w:rsidRDefault="00265DDA" w:rsidP="00637A90">
      <w:pPr>
        <w:ind w:firstLine="480"/>
      </w:pPr>
      <w:r w:rsidRPr="00265DDA">
        <w:rPr>
          <w:rFonts w:hint="eastAsia"/>
        </w:rPr>
        <w:t>为全面评估所提出的自监督水下降噪模型在不同类型噪声背景与信号结构条件下的适应能力与降噪效果，实验基于实际海上打桩作业与跨海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所示），结合多组自然海洋背景噪声数据，构建了三类实验数据集，分别对应于累计能量段打桩声降噪实验、原始打桩声信号降噪实验以及非训练类型脉冲信号降噪实验。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55"/>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56"/>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58"/>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均采集自福建厦门周边海域的海上打桩施工现场。水听器布设于距离打桩锤约</w:t>
      </w:r>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最终保留主能量波形段，置零两端冗余部分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5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36BD8AC1" w:rsidR="009F001F" w:rsidRDefault="00032C81" w:rsidP="00032C81">
      <w:pPr>
        <w:ind w:firstLine="480"/>
      </w:pPr>
      <w:r w:rsidRPr="00032C81">
        <w:rPr>
          <w:rFonts w:hint="eastAsia"/>
        </w:rPr>
        <w:t>背景噪声数据采集于多个非施工时段海域，涵盖风浪、远距离船舶、低频生物声等多种自然噪声类型，具有代表性和环境多样性。部分采集场景如图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 xml:space="preserve"> 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0"/>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1"/>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2"/>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3"/>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64"/>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65"/>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66"/>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67"/>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68"/>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69"/>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0"/>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1"/>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bookmarkStart w:id="201" w:name="_Toc193732951"/>
      <w:bookmarkStart w:id="202" w:name="_Toc193733017"/>
      <w:bookmarkStart w:id="203" w:name="_Toc193733083"/>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01"/>
      <w:bookmarkEnd w:id="202"/>
      <w:bookmarkEnd w:id="203"/>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04" w:name="_Toc193732952"/>
      <w:bookmarkStart w:id="205" w:name="_Toc193733018"/>
      <w:bookmarkStart w:id="206" w:name="_Toc193733084"/>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04"/>
      <w:bookmarkEnd w:id="205"/>
      <w:bookmarkEnd w:id="206"/>
    </w:p>
    <w:p w14:paraId="5D716B83" w14:textId="6FC75974" w:rsidR="00E76018" w:rsidRDefault="00E76018" w:rsidP="00364E38">
      <w:pPr>
        <w:ind w:firstLine="480"/>
      </w:pPr>
      <w:r w:rsidRPr="00E76018">
        <w:rPr>
          <w:rFonts w:hint="eastAsia"/>
        </w:rPr>
        <w:t>为全面评估所提出的自监督深度学习模型在水下打桩声去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07" w:name="_Toc6744977"/>
      <w:bookmarkStart w:id="208" w:name="_Toc193732953"/>
      <w:bookmarkStart w:id="209" w:name="_Toc193733019"/>
      <w:bookmarkStart w:id="210"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61F5317B" w:rsidR="001961C5" w:rsidRDefault="000C3183" w:rsidP="00EB6014">
      <w:pPr>
        <w:pStyle w:val="33"/>
        <w:outlineLvl w:val="1"/>
        <w:rPr>
          <w:sz w:val="28"/>
          <w:szCs w:val="28"/>
        </w:rPr>
      </w:pPr>
      <w:r>
        <w:rPr>
          <w:rFonts w:hint="eastAsia"/>
          <w:sz w:val="28"/>
          <w:szCs w:val="28"/>
        </w:rPr>
        <w:lastRenderedPageBreak/>
        <w:t>5</w:t>
      </w:r>
      <w:r>
        <w:rPr>
          <w:sz w:val="28"/>
          <w:szCs w:val="28"/>
        </w:rPr>
        <w:t>.2</w:t>
      </w:r>
      <w:bookmarkEnd w:id="207"/>
      <w:bookmarkEnd w:id="208"/>
      <w:bookmarkEnd w:id="209"/>
      <w:bookmarkEnd w:id="210"/>
      <w:r w:rsidR="00AF6EB8">
        <w:rPr>
          <w:rFonts w:hint="eastAsia"/>
          <w:sz w:val="28"/>
          <w:szCs w:val="28"/>
        </w:rPr>
        <w:t xml:space="preserve"> </w:t>
      </w:r>
      <w:r w:rsidR="00657846">
        <w:rPr>
          <w:rFonts w:hint="eastAsia"/>
          <w:sz w:val="28"/>
          <w:szCs w:val="28"/>
        </w:rPr>
        <w:t>实验结果</w:t>
      </w:r>
      <w:r>
        <w:rPr>
          <w:sz w:val="28"/>
          <w:szCs w:val="28"/>
        </w:rPr>
        <w:t xml:space="preserve"> </w:t>
      </w:r>
    </w:p>
    <w:p w14:paraId="371E6821" w14:textId="42592E79" w:rsidR="00021764" w:rsidRDefault="00A24F62" w:rsidP="00EB6014">
      <w:pPr>
        <w:pStyle w:val="33"/>
        <w:outlineLvl w:val="2"/>
        <w:rPr>
          <w:bCs/>
        </w:rPr>
      </w:pPr>
      <w:bookmarkStart w:id="211" w:name="_Toc193732954"/>
      <w:bookmarkStart w:id="212" w:name="_Toc193733020"/>
      <w:bookmarkStart w:id="213" w:name="_Toc193733086"/>
      <w:r>
        <w:rPr>
          <w:rFonts w:hint="eastAsia"/>
        </w:rPr>
        <w:t>5</w:t>
      </w:r>
      <w:r>
        <w:t>.</w:t>
      </w:r>
      <w:r>
        <w:rPr>
          <w:rFonts w:hint="eastAsia"/>
        </w:rPr>
        <w:t>2</w:t>
      </w:r>
      <w:r>
        <w:t>.1</w:t>
      </w:r>
      <w:r>
        <w:rPr>
          <w:rFonts w:hint="eastAsia"/>
        </w:rPr>
        <w:t xml:space="preserve"> </w:t>
      </w:r>
      <w:bookmarkEnd w:id="211"/>
      <w:bookmarkEnd w:id="212"/>
      <w:bookmarkEnd w:id="213"/>
      <w:r w:rsidR="00D4476B" w:rsidRPr="00D4476B">
        <w:rPr>
          <w:rFonts w:hint="eastAsia"/>
          <w:bCs/>
        </w:rPr>
        <w:t>累计能量段打桩声降噪实验</w:t>
      </w:r>
    </w:p>
    <w:p w14:paraId="7379CD99" w14:textId="7BC24F47"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42EEFF8"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4E48C0" w:rsidRPr="004E48C0">
        <w:rPr>
          <w:vertAlign w:val="superscript"/>
        </w:rPr>
        <w:fldChar w:fldCharType="begin"/>
      </w:r>
      <w:r w:rsidR="004E48C0" w:rsidRPr="004E48C0">
        <w:rPr>
          <w:vertAlign w:val="superscript"/>
        </w:rPr>
        <w:instrText xml:space="preserve"> </w:instrText>
      </w:r>
      <w:r w:rsidR="004E48C0" w:rsidRPr="004E48C0">
        <w:rPr>
          <w:rFonts w:hint="eastAsia"/>
          <w:vertAlign w:val="superscript"/>
        </w:rPr>
        <w:instrText>REF _Ref194678512 \r \h</w:instrText>
      </w:r>
      <w:r w:rsidR="004E48C0" w:rsidRPr="004E48C0">
        <w:rPr>
          <w:vertAlign w:val="superscript"/>
        </w:rPr>
        <w:instrText xml:space="preserve"> </w:instrText>
      </w:r>
      <w:r w:rsidR="004E48C0">
        <w:rPr>
          <w:vertAlign w:val="superscript"/>
        </w:rPr>
        <w:instrText xml:space="preserve"> \* MERGEFORMAT </w:instrText>
      </w:r>
      <w:r w:rsidR="004E48C0" w:rsidRPr="004E48C0">
        <w:rPr>
          <w:vertAlign w:val="superscript"/>
        </w:rPr>
      </w:r>
      <w:r w:rsidR="004E48C0" w:rsidRPr="004E48C0">
        <w:rPr>
          <w:vertAlign w:val="superscript"/>
        </w:rPr>
        <w:fldChar w:fldCharType="separate"/>
      </w:r>
      <w:r w:rsidR="004E48C0" w:rsidRPr="004E48C0">
        <w:rPr>
          <w:vertAlign w:val="superscript"/>
        </w:rPr>
        <w:t>[79]</w:t>
      </w:r>
      <w:r w:rsidR="004E48C0" w:rsidRPr="004E48C0">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2"/>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3"/>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74"/>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14"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75"/>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76"/>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77"/>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14"/>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78"/>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rPr>
          <w:rFonts w:hint="eastAsia"/>
        </w:rPr>
      </w:pPr>
    </w:p>
    <w:p w14:paraId="09BA2517" w14:textId="013698E9" w:rsidR="00A24F62" w:rsidRDefault="00A24F62" w:rsidP="00A24F62">
      <w:pPr>
        <w:pStyle w:val="33"/>
        <w:ind w:firstLine="482"/>
        <w:outlineLvl w:val="2"/>
        <w:rPr>
          <w:bCs/>
        </w:rPr>
      </w:pPr>
      <w:bookmarkStart w:id="215" w:name="_Toc193732955"/>
      <w:bookmarkStart w:id="216" w:name="_Toc193733021"/>
      <w:bookmarkStart w:id="217" w:name="_Toc193733087"/>
      <w:r>
        <w:rPr>
          <w:rFonts w:hint="eastAsia"/>
        </w:rPr>
        <w:lastRenderedPageBreak/>
        <w:t>5</w:t>
      </w:r>
      <w:r>
        <w:t>.</w:t>
      </w:r>
      <w:r>
        <w:rPr>
          <w:rFonts w:hint="eastAsia"/>
        </w:rPr>
        <w:t>2</w:t>
      </w:r>
      <w:r>
        <w:t>.</w:t>
      </w:r>
      <w:r>
        <w:rPr>
          <w:rFonts w:hint="eastAsia"/>
        </w:rPr>
        <w:t xml:space="preserve">2 </w:t>
      </w:r>
      <w:bookmarkEnd w:id="215"/>
      <w:bookmarkEnd w:id="216"/>
      <w:bookmarkEnd w:id="217"/>
      <w:r w:rsidR="00DE1811" w:rsidRPr="00DE1811">
        <w:rPr>
          <w:rFonts w:hint="eastAsia"/>
          <w:bCs/>
        </w:rPr>
        <w:t>原始打桩声信号降噪实验</w:t>
      </w:r>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79"/>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0"/>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1"/>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2"/>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3"/>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84"/>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85"/>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p>
    <w:p w14:paraId="178F45E6" w14:textId="47921071" w:rsidR="00291FB6" w:rsidRDefault="00FE6C02" w:rsidP="00291FB6">
      <w:pPr>
        <w:ind w:firstLine="480"/>
      </w:pPr>
      <w:r w:rsidRPr="00FE6C02">
        <w:rPr>
          <w:rFonts w:hint="eastAsia"/>
        </w:rPr>
        <w:t>为进一步检验所提出模型在非训练场景中的泛化能力与类型迁移适应性，本节选取实际工程中另一类典型的人为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86"/>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87"/>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88"/>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89"/>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段对于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18" w:name="_Toc6744980"/>
      <w:bookmarkStart w:id="219" w:name="_Toc193732956"/>
      <w:bookmarkStart w:id="220" w:name="_Toc193733022"/>
      <w:bookmarkStart w:id="221" w:name="_Toc193733088"/>
      <w:r>
        <w:rPr>
          <w:rFonts w:hint="eastAsia"/>
          <w:sz w:val="28"/>
          <w:szCs w:val="28"/>
        </w:rPr>
        <w:t>5</w:t>
      </w:r>
      <w:r>
        <w:rPr>
          <w:sz w:val="28"/>
          <w:szCs w:val="28"/>
        </w:rPr>
        <w:t>.3</w:t>
      </w:r>
      <w:bookmarkStart w:id="222" w:name="OLE_LINK103"/>
      <w:bookmarkStart w:id="223" w:name="_Hlk142578936"/>
      <w:bookmarkEnd w:id="218"/>
      <w:r w:rsidR="00FE6C02">
        <w:rPr>
          <w:rFonts w:hint="eastAsia"/>
          <w:sz w:val="28"/>
          <w:szCs w:val="28"/>
        </w:rPr>
        <w:t xml:space="preserve"> </w:t>
      </w:r>
      <w:bookmarkEnd w:id="219"/>
      <w:bookmarkEnd w:id="220"/>
      <w:bookmarkEnd w:id="221"/>
      <w:r w:rsidR="00A14574" w:rsidRPr="00A14574">
        <w:rPr>
          <w:rFonts w:hint="eastAsia"/>
          <w:sz w:val="28"/>
          <w:szCs w:val="28"/>
        </w:rPr>
        <w:t>模型有效性与降噪方法对比分析</w:t>
      </w:r>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24" w:name="_Toc193732957"/>
      <w:bookmarkStart w:id="225" w:name="_Toc193733023"/>
      <w:bookmarkStart w:id="226" w:name="_Toc193733089"/>
      <w:r>
        <w:rPr>
          <w:rFonts w:hint="eastAsia"/>
        </w:rPr>
        <w:t>5</w:t>
      </w:r>
      <w:r>
        <w:t>.</w:t>
      </w:r>
      <w:r>
        <w:rPr>
          <w:rFonts w:hint="eastAsia"/>
        </w:rPr>
        <w:t>3</w:t>
      </w:r>
      <w:r>
        <w:t>.1</w:t>
      </w:r>
      <w:r>
        <w:rPr>
          <w:rFonts w:hint="eastAsia"/>
        </w:rPr>
        <w:t xml:space="preserve"> </w:t>
      </w:r>
      <w:bookmarkEnd w:id="224"/>
      <w:bookmarkEnd w:id="225"/>
      <w:bookmarkEnd w:id="226"/>
      <w:r w:rsidR="00023ACF" w:rsidRPr="00023ACF">
        <w:rPr>
          <w:rFonts w:hint="eastAsia"/>
          <w:bCs/>
        </w:rPr>
        <w:t>海洋背景噪声降噪效果对比实验</w:t>
      </w:r>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）表现出与维纳滤波类似的问题，随机波动未能显著减轻，信号整体仍然表现为较为杂乱的状态，降噪效果有限，无法有效提高后续水声信号识别分析的可靠性。相比之下，本文提出的自监督模型（图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0"/>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1"/>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2"/>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3"/>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94"/>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95"/>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96"/>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97"/>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27" w:name="_Toc193732958"/>
      <w:bookmarkStart w:id="228" w:name="_Toc193733024"/>
      <w:bookmarkStart w:id="229" w:name="_Toc193733090"/>
      <w:r>
        <w:rPr>
          <w:rFonts w:hint="eastAsia"/>
        </w:rPr>
        <w:t>5</w:t>
      </w:r>
      <w:r>
        <w:t>.</w:t>
      </w:r>
      <w:r>
        <w:rPr>
          <w:rFonts w:hint="eastAsia"/>
        </w:rPr>
        <w:t>3</w:t>
      </w:r>
      <w:r>
        <w:t>.</w:t>
      </w:r>
      <w:r>
        <w:rPr>
          <w:rFonts w:hint="eastAsia"/>
        </w:rPr>
        <w:t xml:space="preserve">2 </w:t>
      </w:r>
      <w:bookmarkEnd w:id="227"/>
      <w:bookmarkEnd w:id="228"/>
      <w:bookmarkEnd w:id="229"/>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86"/>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98"/>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99"/>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87"/>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）频谱结构略有收敛，但信号主体频带仍被背景所淹没，难以提供有效事件支撑。本文模型频谱结果（图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88"/>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0"/>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1"/>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89"/>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对比实验，并在比较中引入原始含噪信号的性能指标作为参考基准，以更直观展示各模型对信噪质量的提升能力。</w:t>
      </w:r>
    </w:p>
    <w:p w14:paraId="7017948B" w14:textId="630CD08D"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）实现了大幅提升。去除残差连接后模型的结构对齐能力减弱，</w:t>
      </w:r>
      <w:r w:rsidRPr="00492547">
        <w:rPr>
          <w:rFonts w:hint="eastAsia"/>
        </w:rPr>
        <w:t xml:space="preserve">SNR </w:t>
      </w:r>
      <w:r w:rsidRPr="00492547">
        <w:rPr>
          <w:rFonts w:hint="eastAsia"/>
        </w:rPr>
        <w:t>降为</w:t>
      </w:r>
      <w:r w:rsidRPr="00492547">
        <w:rPr>
          <w:rFonts w:hint="eastAsia"/>
        </w:rPr>
        <w:t>8.31 dB</w:t>
      </w:r>
      <w:r w:rsidRPr="00492547">
        <w:rPr>
          <w:rFonts w:hint="eastAsia"/>
        </w:rPr>
        <w:t>，通道注意力模块缺失则影响主能量聚焦能力，频域模块剥离则显著提升</w:t>
      </w:r>
      <w:r w:rsidRPr="00492547">
        <w:rPr>
          <w:rFonts w:hint="eastAsia"/>
        </w:rPr>
        <w:t>RMSE</w:t>
      </w:r>
      <w:r w:rsidRPr="00492547">
        <w:rPr>
          <w:rFonts w:hint="eastAsia"/>
        </w:rPr>
        <w:t>至</w:t>
      </w:r>
      <w:r w:rsidRPr="00492547">
        <w:rPr>
          <w:rFonts w:hint="eastAsia"/>
        </w:rPr>
        <w:t>0.0025</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rPr>
                <w:rFonts w:hint="eastAsia"/>
              </w:rP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rPr>
                <w:rFonts w:hint="eastAsia"/>
              </w:rP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433D98AE"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5-6</w:t>
      </w:r>
      <w:r w:rsidR="00E12959">
        <w:rPr>
          <w:rFonts w:hint="eastAsia"/>
        </w:rPr>
        <w:t>所示，</w:t>
      </w:r>
      <w:r w:rsidRPr="0087646E">
        <w:rPr>
          <w:rFonts w:hint="eastAsia"/>
        </w:rPr>
        <w:t>本节引入</w:t>
      </w:r>
      <w:r w:rsidR="00C52357">
        <w:rPr>
          <w:rFonts w:hint="eastAsia"/>
        </w:rPr>
        <w:t>近年</w:t>
      </w:r>
      <w:r w:rsidR="00682512">
        <w:rPr>
          <w:rFonts w:hint="eastAsia"/>
        </w:rPr>
        <w:t>自监督领域音频降噪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Pr="0087646E">
        <w:rPr>
          <w:rFonts w:hint="eastAsia"/>
        </w:rPr>
        <w:t>3.20 dB</w:t>
      </w:r>
      <w:r w:rsidRPr="0087646E">
        <w:rPr>
          <w:rFonts w:hint="eastAsia"/>
        </w:rPr>
        <w:t>；小波变换虽在某些脉冲信号上保留边缘，但抑制能力不稳定，</w:t>
      </w:r>
      <w:r w:rsidRPr="0087646E">
        <w:rPr>
          <w:rFonts w:hint="eastAsia"/>
        </w:rPr>
        <w:t>RMSE</w:t>
      </w:r>
      <w:r w:rsidRPr="0087646E">
        <w:rPr>
          <w:rFonts w:hint="eastAsia"/>
        </w:rPr>
        <w:t>为</w:t>
      </w:r>
      <w:r w:rsidRPr="0087646E">
        <w:rPr>
          <w:rFonts w:hint="eastAsia"/>
        </w:rPr>
        <w:t>0.0061</w:t>
      </w:r>
      <w:r w:rsidRPr="0087646E">
        <w:rPr>
          <w:rFonts w:hint="eastAsia"/>
        </w:rPr>
        <w:t>。</w:t>
      </w:r>
      <w:r w:rsidRPr="0087646E">
        <w:rPr>
          <w:rFonts w:hint="eastAsia"/>
        </w:rPr>
        <w:t>U-Net</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rPr>
                <w:rFonts w:hint="eastAsia"/>
              </w:rP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rPr>
                <w:rFonts w:hint="eastAsia"/>
              </w:rP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r>
              <w:rPr>
                <w:rFonts w:hint="eastAsia"/>
              </w:rPr>
              <w:t>原始</w:t>
            </w:r>
            <w:r w:rsidR="0001542E">
              <w:rPr>
                <w:rFonts w:hint="eastAsia"/>
              </w:rPr>
              <w:t>含噪</w:t>
            </w:r>
            <w:r>
              <w:rPr>
                <w:rFonts w:hint="eastAsia"/>
              </w:rPr>
              <w:t>信号</w:t>
            </w:r>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rPr>
                <w:rFonts w:hint="eastAsia"/>
              </w:rP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rPr>
                <w:rFonts w:hint="eastAsia"/>
              </w:rP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rPr>
                <w:rFonts w:hint="eastAsia"/>
              </w:rP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rPr>
                <w:rFonts w:hint="eastAsia"/>
              </w:rP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rPr>
                <w:rFonts w:hint="eastAsia"/>
              </w:rP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rPr>
                <w:rFonts w:hint="eastAsia"/>
              </w:rP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rPr>
                <w:rFonts w:hint="eastAsia"/>
              </w:rP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rPr>
                <w:rFonts w:hint="eastAsia"/>
              </w:rP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rPr>
                <w:rFonts w:hint="eastAsia"/>
              </w:rPr>
            </w:pPr>
            <w:r>
              <w:rPr>
                <w:rFonts w:hint="eastAsia"/>
              </w:rPr>
              <w:t>自监督</w:t>
            </w:r>
            <w:r w:rsidR="006C5D4C">
              <w:rPr>
                <w:rFonts w:hint="eastAsia"/>
              </w:rPr>
              <w:t>策略模型</w:t>
            </w:r>
          </w:p>
        </w:tc>
        <w:tc>
          <w:tcPr>
            <w:tcW w:w="1701" w:type="dxa"/>
            <w:tcBorders>
              <w:top w:val="single" w:sz="4" w:space="0" w:color="auto"/>
            </w:tcBorders>
          </w:tcPr>
          <w:p w14:paraId="674F0289" w14:textId="184BA618" w:rsidR="004D149D" w:rsidRDefault="004D149D" w:rsidP="003D1567">
            <w:pPr>
              <w:ind w:firstLineChars="0" w:firstLine="0"/>
              <w:jc w:val="center"/>
            </w:pPr>
            <w:r>
              <w:rPr>
                <w:rFonts w:hint="eastAsia"/>
              </w:rPr>
              <w:t>U-Net</w:t>
            </w:r>
          </w:p>
        </w:tc>
        <w:tc>
          <w:tcPr>
            <w:tcW w:w="1701" w:type="dxa"/>
            <w:tcBorders>
              <w:top w:val="single" w:sz="4" w:space="0" w:color="auto"/>
            </w:tcBorders>
          </w:tcPr>
          <w:p w14:paraId="5D21225A" w14:textId="78EE4B39" w:rsidR="004D149D" w:rsidRPr="00846D29" w:rsidRDefault="004D149D" w:rsidP="00FE0B09">
            <w:pPr>
              <w:ind w:firstLineChars="0" w:firstLine="0"/>
              <w:jc w:val="center"/>
              <w:rPr>
                <w:rFonts w:hint="eastAsia"/>
              </w:rP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rPr>
                <w:rFonts w:hint="eastAsia"/>
              </w:rP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rPr>
                <w:rFonts w:hint="eastAsia"/>
              </w:rP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rPr>
                <w:rFonts w:hint="eastAsia"/>
              </w:rPr>
            </w:pPr>
          </w:p>
        </w:tc>
        <w:tc>
          <w:tcPr>
            <w:tcW w:w="1701" w:type="dxa"/>
          </w:tcPr>
          <w:p w14:paraId="2035EBD5" w14:textId="229FDD50" w:rsidR="003F19C1" w:rsidRDefault="003F19C1" w:rsidP="003F19C1">
            <w:pPr>
              <w:ind w:firstLineChars="0" w:firstLine="0"/>
              <w:jc w:val="center"/>
              <w:rPr>
                <w:rFonts w:hint="eastAsia"/>
              </w:rPr>
            </w:pPr>
            <w:proofErr w:type="spellStart"/>
            <w:r>
              <w:rPr>
                <w:rFonts w:hint="eastAsia"/>
              </w:rPr>
              <w:t>NerNT</w:t>
            </w:r>
            <w:proofErr w:type="spellEnd"/>
          </w:p>
        </w:tc>
        <w:tc>
          <w:tcPr>
            <w:tcW w:w="1701" w:type="dxa"/>
          </w:tcPr>
          <w:p w14:paraId="4FA5098B" w14:textId="3E088590" w:rsidR="003F19C1" w:rsidRDefault="003F19C1" w:rsidP="003F19C1">
            <w:pPr>
              <w:ind w:firstLineChars="0" w:firstLine="0"/>
              <w:jc w:val="center"/>
              <w:rPr>
                <w:rFonts w:hint="eastAsia"/>
              </w:rP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rPr>
                <w:rFonts w:hint="eastAsia"/>
              </w:rP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rPr>
                <w:rFonts w:hint="eastAsia"/>
              </w:rP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rPr>
                <w:rFonts w:hint="eastAsia"/>
              </w:rPr>
            </w:pPr>
          </w:p>
        </w:tc>
        <w:tc>
          <w:tcPr>
            <w:tcW w:w="1701" w:type="dxa"/>
          </w:tcPr>
          <w:p w14:paraId="362091D2" w14:textId="373745AD" w:rsidR="003F19C1" w:rsidRDefault="003F19C1" w:rsidP="003F19C1">
            <w:pPr>
              <w:ind w:firstLineChars="0" w:firstLine="0"/>
              <w:jc w:val="center"/>
              <w:rPr>
                <w:rFonts w:hint="eastAsia"/>
              </w:rPr>
            </w:pPr>
            <w:r>
              <w:rPr>
                <w:rFonts w:hint="eastAsia"/>
              </w:rPr>
              <w:t>N2N</w:t>
            </w:r>
          </w:p>
        </w:tc>
        <w:tc>
          <w:tcPr>
            <w:tcW w:w="1701" w:type="dxa"/>
          </w:tcPr>
          <w:p w14:paraId="1A86EBCD" w14:textId="3FD3A7C0" w:rsidR="003F19C1" w:rsidRDefault="003F19C1" w:rsidP="003F19C1">
            <w:pPr>
              <w:ind w:firstLineChars="0" w:firstLine="0"/>
              <w:jc w:val="center"/>
              <w:rPr>
                <w:rFonts w:hint="eastAsia"/>
              </w:rPr>
            </w:pPr>
            <w:r>
              <w:rPr>
                <w:rFonts w:hint="eastAsia"/>
              </w:rPr>
              <w:t>7.82</w:t>
            </w:r>
          </w:p>
        </w:tc>
        <w:tc>
          <w:tcPr>
            <w:tcW w:w="1853" w:type="dxa"/>
          </w:tcPr>
          <w:p w14:paraId="4510C807" w14:textId="3CEE7E91" w:rsidR="003F19C1" w:rsidRDefault="003F19C1" w:rsidP="003F19C1">
            <w:pPr>
              <w:ind w:firstLineChars="0" w:firstLine="0"/>
              <w:jc w:val="center"/>
              <w:rPr>
                <w:rFonts w:hint="eastAsia"/>
              </w:rP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rPr>
                <w:rFonts w:hint="eastAsia"/>
              </w:rP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rPr>
                <w:rFonts w:hint="eastAsia"/>
              </w:rPr>
            </w:pPr>
          </w:p>
        </w:tc>
        <w:tc>
          <w:tcPr>
            <w:tcW w:w="1701" w:type="dxa"/>
          </w:tcPr>
          <w:p w14:paraId="0EFB5D40" w14:textId="59A19305" w:rsidR="003F19C1" w:rsidRDefault="003F19C1" w:rsidP="003F19C1">
            <w:pPr>
              <w:ind w:firstLineChars="0" w:firstLine="0"/>
              <w:jc w:val="center"/>
              <w:rPr>
                <w:rFonts w:hint="eastAsia"/>
              </w:rPr>
            </w:pPr>
            <w:r>
              <w:rPr>
                <w:rFonts w:hint="eastAsia"/>
              </w:rPr>
              <w:t>ONT</w:t>
            </w:r>
          </w:p>
        </w:tc>
        <w:tc>
          <w:tcPr>
            <w:tcW w:w="1701" w:type="dxa"/>
          </w:tcPr>
          <w:p w14:paraId="5C351C7E" w14:textId="48AA01EA" w:rsidR="003F19C1" w:rsidRDefault="003F19C1" w:rsidP="003F19C1">
            <w:pPr>
              <w:ind w:firstLineChars="0" w:firstLine="0"/>
              <w:jc w:val="center"/>
              <w:rPr>
                <w:rFonts w:hint="eastAsia"/>
              </w:rP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rPr>
                <w:rFonts w:hint="eastAsia"/>
              </w:rP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rPr>
                <w:rFonts w:hint="eastAsia"/>
              </w:rP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rFonts w:hint="eastAsia"/>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CE0CEC9" w14:textId="77777777" w:rsidR="007521AD" w:rsidRDefault="007521AD" w:rsidP="007521AD">
      <w:pPr>
        <w:ind w:firstLineChars="0" w:firstLine="0"/>
        <w:rPr>
          <w:rFonts w:hint="eastAsia"/>
        </w:rPr>
      </w:pPr>
    </w:p>
    <w:p w14:paraId="0FF180BE" w14:textId="67302B5B" w:rsidR="00C45935" w:rsidRDefault="00C45935" w:rsidP="00C45935">
      <w:pPr>
        <w:pStyle w:val="21"/>
        <w:outlineLvl w:val="1"/>
      </w:pPr>
      <w:r>
        <w:rPr>
          <w:rFonts w:hint="eastAsia"/>
        </w:rPr>
        <w:t>5</w:t>
      </w:r>
      <w:r>
        <w:t>.</w:t>
      </w:r>
      <w:r>
        <w:rPr>
          <w:rFonts w:hint="eastAsia"/>
        </w:rPr>
        <w:t>4</w:t>
      </w:r>
      <w:r>
        <w:t xml:space="preserve"> </w:t>
      </w:r>
      <w:r>
        <w:rPr>
          <w:rFonts w:hint="eastAsia"/>
        </w:rPr>
        <w:t>本章小结</w:t>
      </w:r>
    </w:p>
    <w:p w14:paraId="4A79C3D5" w14:textId="0A773DBA" w:rsidR="0006605B" w:rsidRDefault="0006605B" w:rsidP="0006605B">
      <w:pPr>
        <w:ind w:firstLine="480"/>
        <w:rPr>
          <w:rFonts w:hint="eastAsia"/>
        </w:rPr>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信噪控制实验、模型对比与消融验证三个方面，具体内容如下：</w:t>
      </w:r>
    </w:p>
    <w:p w14:paraId="7D63E847" w14:textId="37F42071" w:rsidR="0006605B" w:rsidRDefault="0006605B" w:rsidP="0006605B">
      <w:pPr>
        <w:ind w:firstLine="480"/>
        <w:rPr>
          <w:rFonts w:hint="eastAsia"/>
        </w:rPr>
      </w:pPr>
      <w:r>
        <w:rPr>
          <w:rFonts w:hint="eastAsia"/>
        </w:rPr>
        <w:t>首先，在数据集构建方面，基于实测的水下打桩声与海洋背景噪声信号，设计了三类</w:t>
      </w:r>
      <w:r>
        <w:rPr>
          <w:rFonts w:hint="eastAsia"/>
        </w:rPr>
        <w:t>数据集与</w:t>
      </w:r>
      <w:r w:rsidR="000E1B11">
        <w:rPr>
          <w:rFonts w:hint="eastAsia"/>
        </w:rPr>
        <w:t>对应的</w:t>
      </w:r>
      <w:r>
        <w:rPr>
          <w:rFonts w:hint="eastAsia"/>
        </w:rPr>
        <w:t>降噪实验任务：累计能量段打桩声降噪实验、原始打桩声信号降噪实验以及非训练类型脉冲信号降噪实验。其中，累计能量段实验聚焦于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察模型在未进行预处理情况下对完整信号的结构自适应能力及其抗尾波干扰性能；非训练类型实验引入水下桥梁振动声作为泛化验证样本，用于分析模型在跨类型冲击声处理中的拓展能力。</w:t>
      </w:r>
    </w:p>
    <w:p w14:paraId="4078610B" w14:textId="22BD82B4" w:rsidR="0006605B" w:rsidRDefault="0006605B" w:rsidP="0006605B">
      <w:pPr>
        <w:ind w:firstLine="480"/>
        <w:rPr>
          <w:rFonts w:hint="eastAsia"/>
        </w:rPr>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w:t>
      </w:r>
      <w:r>
        <w:rPr>
          <w:rFonts w:hint="eastAsia"/>
        </w:rPr>
        <w:lastRenderedPageBreak/>
        <w:t>够准确增强主能量段、有效抑制尾波扰动，输出波形具备良好可视解释性，频谱主带重建清晰，帧级</w:t>
      </w:r>
      <w:r>
        <w:rPr>
          <w:rFonts w:hint="eastAsia"/>
        </w:rPr>
        <w:t>SNR</w:t>
      </w:r>
      <w:r>
        <w:rPr>
          <w:rFonts w:hint="eastAsia"/>
        </w:rPr>
        <w:t>在打桩声段显著提升，体现出较强的瞬态识别能力。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rPr>
          <w:rFonts w:hint="eastAsia"/>
        </w:rPr>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一模块的简化结构，凸显多模块协同设计的重要性。对比实验结果也显示，本文所提出模型在整体性能上显著优于传统方法（如维纳滤波、小波变换）以及现有自监督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22"/>
    <w:bookmarkEnd w:id="223"/>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3"/>
          <w:type w:val="continuous"/>
          <w:pgSz w:w="11906" w:h="16838"/>
          <w:pgMar w:top="1440" w:right="1800" w:bottom="1440" w:left="1800" w:header="851" w:footer="992" w:gutter="0"/>
          <w:cols w:space="720"/>
          <w:docGrid w:type="lines" w:linePitch="312"/>
        </w:sectPr>
      </w:pPr>
      <w:bookmarkStart w:id="230" w:name="_Toc482706365"/>
      <w:bookmarkStart w:id="231" w:name="_Toc482206171"/>
    </w:p>
    <w:p w14:paraId="74DB41F8" w14:textId="56A1EA78" w:rsidR="001961C5" w:rsidRDefault="00000000" w:rsidP="003E43DD">
      <w:pPr>
        <w:pStyle w:val="11"/>
        <w:ind w:firstLine="602"/>
        <w:outlineLvl w:val="0"/>
      </w:pPr>
      <w:bookmarkStart w:id="232" w:name="_Toc6744998"/>
      <w:bookmarkStart w:id="233" w:name="_Toc193732959"/>
      <w:bookmarkStart w:id="234" w:name="_Toc193733025"/>
      <w:bookmarkStart w:id="235" w:name="_Toc193733091"/>
      <w:r>
        <w:lastRenderedPageBreak/>
        <w:t>第</w:t>
      </w:r>
      <w:r w:rsidR="001740B0">
        <w:rPr>
          <w:rFonts w:hint="eastAsia"/>
        </w:rPr>
        <w:t>六</w:t>
      </w:r>
      <w:r>
        <w:t>章</w:t>
      </w:r>
      <w:r>
        <w:t xml:space="preserve"> </w:t>
      </w:r>
      <w:r>
        <w:t>总结与展望</w:t>
      </w:r>
      <w:bookmarkEnd w:id="230"/>
      <w:bookmarkEnd w:id="231"/>
      <w:bookmarkEnd w:id="232"/>
      <w:bookmarkEnd w:id="233"/>
      <w:bookmarkEnd w:id="234"/>
      <w:bookmarkEnd w:id="235"/>
    </w:p>
    <w:p w14:paraId="38D522EF" w14:textId="2CC35B27" w:rsidR="00025E97" w:rsidRDefault="001740B0" w:rsidP="00467A90">
      <w:pPr>
        <w:pStyle w:val="21"/>
        <w:outlineLvl w:val="1"/>
      </w:pPr>
      <w:bookmarkStart w:id="236" w:name="_Toc482706366"/>
      <w:bookmarkStart w:id="237" w:name="_Toc482206172"/>
      <w:bookmarkStart w:id="238" w:name="_Toc6744999"/>
      <w:bookmarkStart w:id="239" w:name="_Toc193732960"/>
      <w:bookmarkStart w:id="240" w:name="_Toc193733026"/>
      <w:bookmarkStart w:id="241" w:name="_Toc193733092"/>
      <w:r>
        <w:rPr>
          <w:rFonts w:hint="eastAsia"/>
        </w:rPr>
        <w:t>6</w:t>
      </w:r>
      <w:r>
        <w:t xml:space="preserve">.1 </w:t>
      </w:r>
      <w:r>
        <w:t>论文的主要工作与创新点</w:t>
      </w:r>
      <w:bookmarkEnd w:id="236"/>
      <w:bookmarkEnd w:id="237"/>
      <w:bookmarkEnd w:id="238"/>
      <w:bookmarkEnd w:id="239"/>
      <w:bookmarkEnd w:id="240"/>
      <w:bookmarkEnd w:id="241"/>
    </w:p>
    <w:p w14:paraId="1FCA330B" w14:textId="4CB3D3B6" w:rsidR="00467A90" w:rsidRDefault="00467A90" w:rsidP="00467A90">
      <w:pPr>
        <w:ind w:firstLine="480"/>
      </w:pPr>
      <w:r w:rsidRPr="00467A90">
        <w:rPr>
          <w:rFonts w:hint="eastAsia"/>
        </w:rPr>
        <w:t>本论文围绕水下人为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42" w:name="_Toc6745000"/>
      <w:bookmarkStart w:id="243" w:name="_Toc482706367"/>
      <w:bookmarkStart w:id="244" w:name="_Toc482206173"/>
      <w:bookmarkStart w:id="245" w:name="_Toc193732961"/>
      <w:bookmarkStart w:id="246" w:name="_Toc193733027"/>
      <w:bookmarkStart w:id="247" w:name="_Toc193733093"/>
      <w:r>
        <w:rPr>
          <w:rFonts w:hint="eastAsia"/>
        </w:rPr>
        <w:t>6</w:t>
      </w:r>
      <w:r>
        <w:t xml:space="preserve">.2 </w:t>
      </w:r>
      <w:r>
        <w:t>未来工作展望</w:t>
      </w:r>
      <w:bookmarkEnd w:id="242"/>
      <w:bookmarkEnd w:id="243"/>
      <w:bookmarkEnd w:id="244"/>
      <w:bookmarkEnd w:id="245"/>
      <w:bookmarkEnd w:id="246"/>
      <w:bookmarkEnd w:id="247"/>
    </w:p>
    <w:p w14:paraId="7066B88C" w14:textId="47A6727B" w:rsidR="006D76A7" w:rsidRDefault="006D76A7" w:rsidP="006D76A7">
      <w:pPr>
        <w:ind w:firstLine="480"/>
      </w:pPr>
      <w:r>
        <w:rPr>
          <w:rFonts w:hint="eastAsia"/>
        </w:rPr>
        <w:t>本文提出了一种面向水下人为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与干扰识别能力。</w:t>
      </w:r>
    </w:p>
    <w:p w14:paraId="7FE106C3" w14:textId="2F690E13"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模型压缩、子网络裁剪与推理优化策略，使模型具备实时运行能力，并可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0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48" w:name="_Toc482206174"/>
      <w:bookmarkStart w:id="249" w:name="_Toc6745001"/>
      <w:bookmarkStart w:id="250" w:name="_Toc482706368"/>
      <w:bookmarkStart w:id="251" w:name="_Toc193732962"/>
      <w:bookmarkStart w:id="252" w:name="_Toc193733028"/>
      <w:bookmarkStart w:id="253" w:name="_Toc193733094"/>
      <w:r>
        <w:lastRenderedPageBreak/>
        <w:t>参考文献</w:t>
      </w:r>
      <w:bookmarkEnd w:id="248"/>
      <w:bookmarkEnd w:id="249"/>
      <w:bookmarkEnd w:id="250"/>
      <w:bookmarkEnd w:id="251"/>
      <w:bookmarkEnd w:id="252"/>
      <w:bookmarkEnd w:id="253"/>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54" w:name="_Ref159941335"/>
      <w:bookmarkStart w:id="255"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56" w:name="_Ref159941961"/>
      <w:bookmarkEnd w:id="254"/>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56"/>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57"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58" w:name="_Ref160381177"/>
      <w:bookmarkEnd w:id="257"/>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59" w:name="_Ref159944081"/>
      <w:bookmarkEnd w:id="258"/>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60" w:name="_Ref164100758"/>
      <w:bookmarkEnd w:id="259"/>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61" w:name="_Ref190369420"/>
      <w:bookmarkEnd w:id="260"/>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62" w:name="_Ref190369988"/>
      <w:bookmarkEnd w:id="261"/>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63" w:name="_Ref160381184"/>
      <w:bookmarkStart w:id="264" w:name="_Ref159945674"/>
      <w:bookmarkEnd w:id="262"/>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65" w:name="_Ref190368651"/>
      <w:bookmarkEnd w:id="263"/>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66" w:name="_Ref190364678"/>
      <w:bookmarkEnd w:id="265"/>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67" w:name="_Ref160381189"/>
      <w:bookmarkEnd w:id="266"/>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68" w:name="_Ref190364991"/>
      <w:bookmarkEnd w:id="264"/>
      <w:bookmarkEnd w:id="267"/>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69" w:name="_Ref160391784"/>
      <w:bookmarkStart w:id="270" w:name="_Ref159946831"/>
      <w:bookmarkEnd w:id="268"/>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271" w:name="_Ref164100817"/>
      <w:bookmarkEnd w:id="269"/>
      <w:bookmarkEnd w:id="270"/>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72" w:name="_Ref159953323"/>
      <w:bookmarkEnd w:id="271"/>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73" w:name="_Ref164100851"/>
      <w:bookmarkEnd w:id="272"/>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74" w:name="_Ref160028358"/>
      <w:bookmarkEnd w:id="273"/>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75" w:name="_Ref160029625"/>
      <w:bookmarkEnd w:id="274"/>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76" w:name="_Ref190692960"/>
      <w:bookmarkStart w:id="277" w:name="_Ref160032075"/>
      <w:bookmarkEnd w:id="275"/>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76"/>
      <w:r w:rsidRPr="00997131">
        <w:rPr>
          <w:shd w:val="clear" w:color="auto" w:fill="FFFFFF"/>
        </w:rPr>
        <w:t xml:space="preserve"> </w:t>
      </w:r>
      <w:bookmarkStart w:id="278"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78"/>
      <w:r w:rsidRPr="00997131">
        <w:rPr>
          <w:shd w:val="clear" w:color="auto" w:fill="FFFFFF"/>
        </w:rPr>
        <w:t xml:space="preserve"> </w:t>
      </w:r>
      <w:bookmarkStart w:id="279"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80" w:name="_Ref160381204"/>
      <w:bookmarkStart w:id="281" w:name="_Ref160116470"/>
      <w:bookmarkEnd w:id="279"/>
    </w:p>
    <w:p w14:paraId="2DE0F4C9" w14:textId="77777777" w:rsidR="00997131" w:rsidRDefault="00000000" w:rsidP="00997131">
      <w:pPr>
        <w:pStyle w:val="aff5"/>
        <w:numPr>
          <w:ilvl w:val="0"/>
          <w:numId w:val="2"/>
        </w:numPr>
        <w:rPr>
          <w:shd w:val="clear" w:color="auto" w:fill="FFFFFF"/>
        </w:rPr>
      </w:pPr>
      <w:bookmarkStart w:id="282" w:name="_Ref20886"/>
      <w:bookmarkEnd w:id="280"/>
      <w:r w:rsidRPr="00997131">
        <w:rPr>
          <w:rFonts w:hint="eastAsia"/>
          <w:shd w:val="clear" w:color="auto" w:fill="FFFFFF"/>
        </w:rPr>
        <w:t>Jensen F B, Kuperman W A, Porter M B, et al. Computational ocean acoustics[M]. New York, NY: Springer New York, 2011.</w:t>
      </w:r>
      <w:bookmarkStart w:id="283" w:name="_Ref22075"/>
      <w:bookmarkEnd w:id="282"/>
    </w:p>
    <w:p w14:paraId="3F1C0444" w14:textId="5A04A1AD" w:rsidR="000268C2" w:rsidRDefault="000268C2" w:rsidP="00997131">
      <w:pPr>
        <w:pStyle w:val="aff5"/>
        <w:numPr>
          <w:ilvl w:val="0"/>
          <w:numId w:val="2"/>
        </w:numPr>
        <w:rPr>
          <w:shd w:val="clear" w:color="auto" w:fill="FFFFFF"/>
        </w:rPr>
      </w:pPr>
      <w:bookmarkStart w:id="284" w:name="_Ref193720744"/>
      <w:r w:rsidRPr="000268C2">
        <w:rPr>
          <w:shd w:val="clear" w:color="auto" w:fill="FFFFFF"/>
        </w:rPr>
        <w:t>Hildebrand J A. Anthropogenic and natural sources of ambient noise in the ocean[J]. Marine Ecology Progress Series, 2009, 395: 5-20.</w:t>
      </w:r>
      <w:bookmarkEnd w:id="284"/>
    </w:p>
    <w:p w14:paraId="61CC28B0" w14:textId="07A436BC" w:rsidR="00CE0CB8" w:rsidRDefault="00CE0CB8" w:rsidP="00CE0CB8">
      <w:pPr>
        <w:pStyle w:val="aff5"/>
        <w:numPr>
          <w:ilvl w:val="0"/>
          <w:numId w:val="2"/>
        </w:numPr>
        <w:rPr>
          <w:shd w:val="clear" w:color="auto" w:fill="FFFFFF"/>
        </w:rPr>
      </w:pPr>
      <w:bookmarkStart w:id="285"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285"/>
    </w:p>
    <w:p w14:paraId="48310B1F" w14:textId="77777777" w:rsidR="00CE0CB8" w:rsidRDefault="00CE0CB8" w:rsidP="00CE0CB8">
      <w:pPr>
        <w:pStyle w:val="aff5"/>
        <w:numPr>
          <w:ilvl w:val="0"/>
          <w:numId w:val="2"/>
        </w:numPr>
        <w:rPr>
          <w:shd w:val="clear" w:color="auto" w:fill="FFFFFF"/>
        </w:rPr>
      </w:pPr>
      <w:bookmarkStart w:id="286" w:name="_Ref193724308"/>
      <w:r w:rsidRPr="0019544D">
        <w:rPr>
          <w:shd w:val="clear" w:color="auto" w:fill="FFFFFF"/>
        </w:rPr>
        <w:t>Cato D H. Ambient noise and its significance to aquatic life[J]. Bioacoustics, 2008, 17(1-3): 21-23.</w:t>
      </w:r>
      <w:bookmarkEnd w:id="286"/>
    </w:p>
    <w:p w14:paraId="16B49759" w14:textId="77777777" w:rsidR="000F294E" w:rsidRDefault="000F294E" w:rsidP="000F294E">
      <w:pPr>
        <w:pStyle w:val="aff5"/>
        <w:numPr>
          <w:ilvl w:val="0"/>
          <w:numId w:val="2"/>
        </w:numPr>
        <w:rPr>
          <w:shd w:val="clear" w:color="auto" w:fill="FFFFFF"/>
        </w:rPr>
      </w:pPr>
      <w:bookmarkStart w:id="287"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287"/>
    </w:p>
    <w:p w14:paraId="44A971CE" w14:textId="035F68DE" w:rsidR="00CE0CB8" w:rsidRDefault="00E165E7" w:rsidP="00CE0CB8">
      <w:pPr>
        <w:pStyle w:val="aff5"/>
        <w:numPr>
          <w:ilvl w:val="0"/>
          <w:numId w:val="2"/>
        </w:numPr>
        <w:rPr>
          <w:shd w:val="clear" w:color="auto" w:fill="FFFFFF"/>
        </w:rPr>
      </w:pPr>
      <w:bookmarkStart w:id="288" w:name="_Ref193724471"/>
      <w:r w:rsidRPr="00E165E7">
        <w:rPr>
          <w:shd w:val="clear" w:color="auto" w:fill="FFFFFF"/>
        </w:rPr>
        <w:t>Yori Fernandez A. Underwater assessment of anthropogenic noise sources using a field recording method[J]. Acta Acustica united with Acustica, 2018, 104(1): 13-24.</w:t>
      </w:r>
      <w:bookmarkEnd w:id="288"/>
    </w:p>
    <w:p w14:paraId="29BD3784" w14:textId="77777777" w:rsidR="00444F4C" w:rsidRDefault="00444F4C" w:rsidP="00444F4C">
      <w:pPr>
        <w:pStyle w:val="aff5"/>
        <w:numPr>
          <w:ilvl w:val="0"/>
          <w:numId w:val="2"/>
        </w:numPr>
        <w:rPr>
          <w:shd w:val="clear" w:color="auto" w:fill="FFFFFF"/>
        </w:rPr>
      </w:pPr>
      <w:bookmarkStart w:id="289"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289"/>
    </w:p>
    <w:p w14:paraId="4AA99213" w14:textId="04183CFF" w:rsidR="002C250C" w:rsidRDefault="004140DC" w:rsidP="00997131">
      <w:pPr>
        <w:pStyle w:val="aff5"/>
        <w:numPr>
          <w:ilvl w:val="0"/>
          <w:numId w:val="2"/>
        </w:numPr>
        <w:rPr>
          <w:shd w:val="clear" w:color="auto" w:fill="FFFFFF"/>
        </w:rPr>
      </w:pPr>
      <w:bookmarkStart w:id="290"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290"/>
    </w:p>
    <w:p w14:paraId="6A5B63B9" w14:textId="77777777" w:rsidR="00001831" w:rsidRPr="008547F5" w:rsidRDefault="00001831" w:rsidP="00001831">
      <w:pPr>
        <w:pStyle w:val="aff5"/>
        <w:numPr>
          <w:ilvl w:val="0"/>
          <w:numId w:val="2"/>
        </w:numPr>
        <w:rPr>
          <w:shd w:val="clear" w:color="auto" w:fill="FFFFFF"/>
        </w:rPr>
      </w:pPr>
      <w:bookmarkStart w:id="291"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291"/>
    </w:p>
    <w:p w14:paraId="66B4787D" w14:textId="6D58440E" w:rsidR="004140DC" w:rsidRDefault="00C24CDA" w:rsidP="00997131">
      <w:pPr>
        <w:pStyle w:val="aff5"/>
        <w:numPr>
          <w:ilvl w:val="0"/>
          <w:numId w:val="2"/>
        </w:numPr>
        <w:rPr>
          <w:shd w:val="clear" w:color="auto" w:fill="FFFFFF"/>
        </w:rPr>
      </w:pPr>
      <w:bookmarkStart w:id="292" w:name="_Ref193731911"/>
      <w:r w:rsidRPr="00C24CDA">
        <w:rPr>
          <w:shd w:val="clear" w:color="auto" w:fill="FFFFFF"/>
        </w:rPr>
        <w:t>Wittekind D, Schuster M. Propeller cavitation noise and background noise in the sea[J]. Ocean Engineering, 2016, 120: 116-121.</w:t>
      </w:r>
      <w:bookmarkEnd w:id="292"/>
    </w:p>
    <w:p w14:paraId="32449910" w14:textId="69588D27" w:rsidR="00C24CDA" w:rsidRDefault="00972DC3" w:rsidP="00997131">
      <w:pPr>
        <w:pStyle w:val="aff5"/>
        <w:numPr>
          <w:ilvl w:val="0"/>
          <w:numId w:val="2"/>
        </w:numPr>
        <w:rPr>
          <w:shd w:val="clear" w:color="auto" w:fill="FFFFFF"/>
        </w:rPr>
      </w:pPr>
      <w:bookmarkStart w:id="293"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293"/>
    </w:p>
    <w:p w14:paraId="53A4B313" w14:textId="0692BB17" w:rsidR="00972DC3" w:rsidRDefault="00972DC3" w:rsidP="00997131">
      <w:pPr>
        <w:pStyle w:val="aff5"/>
        <w:numPr>
          <w:ilvl w:val="0"/>
          <w:numId w:val="2"/>
        </w:numPr>
        <w:rPr>
          <w:shd w:val="clear" w:color="auto" w:fill="FFFFFF"/>
        </w:rPr>
      </w:pPr>
      <w:bookmarkStart w:id="294"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294"/>
    </w:p>
    <w:p w14:paraId="39B944BE" w14:textId="421795C8" w:rsidR="00972DC3" w:rsidRDefault="00972DC3" w:rsidP="00997131">
      <w:pPr>
        <w:pStyle w:val="aff5"/>
        <w:numPr>
          <w:ilvl w:val="0"/>
          <w:numId w:val="2"/>
        </w:numPr>
        <w:rPr>
          <w:shd w:val="clear" w:color="auto" w:fill="FFFFFF"/>
        </w:rPr>
      </w:pPr>
      <w:bookmarkStart w:id="295"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295"/>
    </w:p>
    <w:p w14:paraId="5EB9DA4C" w14:textId="7A8B517C" w:rsidR="00972DC3" w:rsidRDefault="001670E6" w:rsidP="00997131">
      <w:pPr>
        <w:pStyle w:val="aff5"/>
        <w:numPr>
          <w:ilvl w:val="0"/>
          <w:numId w:val="2"/>
        </w:numPr>
        <w:rPr>
          <w:shd w:val="clear" w:color="auto" w:fill="FFFFFF"/>
        </w:rPr>
      </w:pPr>
      <w:bookmarkStart w:id="296"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296"/>
    </w:p>
    <w:p w14:paraId="32854F73" w14:textId="73E68EA7" w:rsidR="001670E6" w:rsidRDefault="001670E6" w:rsidP="00997131">
      <w:pPr>
        <w:pStyle w:val="aff5"/>
        <w:numPr>
          <w:ilvl w:val="0"/>
          <w:numId w:val="2"/>
        </w:numPr>
        <w:rPr>
          <w:shd w:val="clear" w:color="auto" w:fill="FFFFFF"/>
        </w:rPr>
      </w:pPr>
      <w:bookmarkStart w:id="297"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297"/>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298" w:name="_Ref193113794"/>
      <w:bookmarkStart w:id="299" w:name="_Ref191048502"/>
      <w:bookmarkStart w:id="300" w:name="_Ref160116703"/>
      <w:bookmarkEnd w:id="283"/>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298"/>
    </w:p>
    <w:p w14:paraId="4364200B" w14:textId="36B0B274" w:rsidR="0083654A" w:rsidRDefault="0083654A" w:rsidP="00997131">
      <w:pPr>
        <w:pStyle w:val="aff5"/>
        <w:numPr>
          <w:ilvl w:val="0"/>
          <w:numId w:val="2"/>
        </w:numPr>
        <w:rPr>
          <w:shd w:val="clear" w:color="auto" w:fill="FFFFFF"/>
        </w:rPr>
      </w:pPr>
      <w:bookmarkStart w:id="301" w:name="_Ref193117034"/>
      <w:r w:rsidRPr="0083654A">
        <w:rPr>
          <w:shd w:val="clear" w:color="auto" w:fill="FFFFFF"/>
        </w:rPr>
        <w:t>Chuang Z, Zhong-Chang S, Yu Z. Sound reception pathway of the Indo-Pacific humpback dolphin[J]. ACTA PHYSICA SINICA, 2020, 69(23).</w:t>
      </w:r>
      <w:bookmarkEnd w:id="301"/>
    </w:p>
    <w:p w14:paraId="05B36D17" w14:textId="77777777" w:rsidR="00997131" w:rsidRDefault="00005C04" w:rsidP="00997131">
      <w:pPr>
        <w:pStyle w:val="aff5"/>
        <w:numPr>
          <w:ilvl w:val="0"/>
          <w:numId w:val="2"/>
        </w:numPr>
        <w:rPr>
          <w:shd w:val="clear" w:color="auto" w:fill="FFFFFF"/>
        </w:rPr>
      </w:pPr>
      <w:bookmarkStart w:id="302"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03" w:name="_Ref191048741"/>
      <w:bookmarkEnd w:id="299"/>
      <w:bookmarkEnd w:id="302"/>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04" w:name="_Ref191049753"/>
      <w:bookmarkEnd w:id="303"/>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05" w:name="_Ref191050206"/>
      <w:bookmarkEnd w:id="304"/>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06" w:name="_Ref191054563"/>
      <w:bookmarkEnd w:id="305"/>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07" w:name="_Ref191054570"/>
      <w:bookmarkEnd w:id="306"/>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08" w:name="_Ref191054706"/>
      <w:bookmarkEnd w:id="307"/>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09" w:name="_Ref191054713"/>
      <w:bookmarkEnd w:id="308"/>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10" w:name="_Ref191054721"/>
      <w:bookmarkEnd w:id="309"/>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11" w:name="_Ref191054727"/>
      <w:bookmarkEnd w:id="310"/>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12" w:name="_Ref191054849"/>
      <w:bookmarkEnd w:id="311"/>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13" w:name="_Ref191054860"/>
      <w:bookmarkEnd w:id="312"/>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14" w:name="_Ref191309977"/>
      <w:bookmarkEnd w:id="313"/>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15" w:name="_Ref191310243"/>
      <w:bookmarkEnd w:id="314"/>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16" w:name="_Ref191310024"/>
      <w:bookmarkEnd w:id="315"/>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17" w:name="_Ref191310008"/>
      <w:bookmarkEnd w:id="316"/>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18" w:name="_Ref191310183"/>
      <w:bookmarkEnd w:id="317"/>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19" w:name="_Ref191310196"/>
      <w:bookmarkEnd w:id="318"/>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20" w:name="_Ref191310231"/>
      <w:bookmarkEnd w:id="319"/>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21" w:name="_Ref191310208"/>
      <w:bookmarkEnd w:id="320"/>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22" w:name="_Ref191563965"/>
      <w:bookmarkEnd w:id="321"/>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23" w:name="_Ref191563985"/>
      <w:bookmarkEnd w:id="322"/>
    </w:p>
    <w:p w14:paraId="0741BD67" w14:textId="74156A46" w:rsidR="00CB6B9E" w:rsidRDefault="00CB6B9E" w:rsidP="00997131">
      <w:pPr>
        <w:pStyle w:val="aff5"/>
        <w:numPr>
          <w:ilvl w:val="0"/>
          <w:numId w:val="2"/>
        </w:numPr>
        <w:rPr>
          <w:shd w:val="clear" w:color="auto" w:fill="FFFFFF"/>
        </w:rPr>
      </w:pPr>
      <w:bookmarkStart w:id="324"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24"/>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25" w:name="_Ref191649308"/>
      <w:bookmarkEnd w:id="323"/>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26" w:name="_Ref191654761"/>
      <w:bookmarkEnd w:id="325"/>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27" w:name="_Ref191730879"/>
      <w:bookmarkEnd w:id="326"/>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28" w:name="_Ref191735111"/>
      <w:bookmarkEnd w:id="327"/>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28"/>
    </w:p>
    <w:p w14:paraId="4F4A4FEC" w14:textId="404A0AD4" w:rsidR="008B757F" w:rsidRDefault="006D64E5" w:rsidP="008B757F">
      <w:pPr>
        <w:pStyle w:val="aff5"/>
        <w:numPr>
          <w:ilvl w:val="0"/>
          <w:numId w:val="2"/>
        </w:numPr>
        <w:rPr>
          <w:shd w:val="clear" w:color="auto" w:fill="FFFFFF"/>
        </w:rPr>
      </w:pPr>
      <w:bookmarkStart w:id="329"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29"/>
    </w:p>
    <w:p w14:paraId="6B02219F" w14:textId="47E5DC29" w:rsidR="006D64E5" w:rsidRDefault="00406524" w:rsidP="008B757F">
      <w:pPr>
        <w:pStyle w:val="aff5"/>
        <w:numPr>
          <w:ilvl w:val="0"/>
          <w:numId w:val="2"/>
        </w:numPr>
        <w:rPr>
          <w:shd w:val="clear" w:color="auto" w:fill="FFFFFF"/>
        </w:rPr>
      </w:pPr>
      <w:bookmarkStart w:id="330"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30"/>
    </w:p>
    <w:p w14:paraId="2805D4A3" w14:textId="4B4F4251" w:rsidR="00406524" w:rsidRDefault="003B7B9E" w:rsidP="008B757F">
      <w:pPr>
        <w:pStyle w:val="aff5"/>
        <w:numPr>
          <w:ilvl w:val="0"/>
          <w:numId w:val="2"/>
        </w:numPr>
        <w:rPr>
          <w:shd w:val="clear" w:color="auto" w:fill="FFFFFF"/>
        </w:rPr>
      </w:pPr>
      <w:bookmarkStart w:id="331" w:name="_Ref191902903"/>
      <w:r w:rsidRPr="003B7B9E">
        <w:rPr>
          <w:shd w:val="clear" w:color="auto" w:fill="FFFFFF"/>
        </w:rPr>
        <w:t>Wu J, Li Q, Yang G, et al. Self-supervised speech denoising using only noisy audio signals[J]. Speech Communication, 2023, 149: 63-73.</w:t>
      </w:r>
      <w:bookmarkEnd w:id="331"/>
    </w:p>
    <w:p w14:paraId="7C265626" w14:textId="13693E76" w:rsidR="003B7B9E" w:rsidRDefault="00196E53" w:rsidP="008B757F">
      <w:pPr>
        <w:pStyle w:val="aff5"/>
        <w:numPr>
          <w:ilvl w:val="0"/>
          <w:numId w:val="2"/>
        </w:numPr>
        <w:rPr>
          <w:shd w:val="clear" w:color="auto" w:fill="FFFFFF"/>
        </w:rPr>
      </w:pPr>
      <w:bookmarkStart w:id="332"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32"/>
    </w:p>
    <w:p w14:paraId="6DAFC2E4" w14:textId="57BD7354" w:rsidR="00196E53" w:rsidRDefault="006F51DD" w:rsidP="008B757F">
      <w:pPr>
        <w:pStyle w:val="aff5"/>
        <w:numPr>
          <w:ilvl w:val="0"/>
          <w:numId w:val="2"/>
        </w:numPr>
        <w:rPr>
          <w:shd w:val="clear" w:color="auto" w:fill="FFFFFF"/>
        </w:rPr>
      </w:pPr>
      <w:bookmarkStart w:id="333" w:name="_Ref192248503"/>
      <w:r w:rsidRPr="006F51DD">
        <w:rPr>
          <w:shd w:val="clear" w:color="auto" w:fill="FFFFFF"/>
        </w:rPr>
        <w:t>Dai J, Qi H, Xiong Y, et al. Deformable convolutional networks[C]//Proceedings of the IEEE international conference on computer vision. 2017: 764-773.</w:t>
      </w:r>
      <w:bookmarkEnd w:id="333"/>
    </w:p>
    <w:p w14:paraId="3C2C0311" w14:textId="1002907B" w:rsidR="003965E7" w:rsidRDefault="003965E7" w:rsidP="008B757F">
      <w:pPr>
        <w:pStyle w:val="aff5"/>
        <w:numPr>
          <w:ilvl w:val="0"/>
          <w:numId w:val="2"/>
        </w:numPr>
        <w:rPr>
          <w:shd w:val="clear" w:color="auto" w:fill="FFFFFF"/>
        </w:rPr>
      </w:pPr>
      <w:bookmarkStart w:id="334" w:name="_Ref192251689"/>
      <w:r w:rsidRPr="003965E7">
        <w:rPr>
          <w:shd w:val="clear" w:color="auto" w:fill="FFFFFF"/>
        </w:rPr>
        <w:t>Hu J, Shen L, Sun G. Squeeze-and-excitation networks[C]//Proceedings of the IEEE conference on computer vision and pattern recognition. 2018: 7132-7141.</w:t>
      </w:r>
      <w:bookmarkEnd w:id="334"/>
    </w:p>
    <w:p w14:paraId="60A8879D" w14:textId="69B21701" w:rsidR="003965E7" w:rsidRDefault="007A21E7" w:rsidP="008B757F">
      <w:pPr>
        <w:pStyle w:val="aff5"/>
        <w:numPr>
          <w:ilvl w:val="0"/>
          <w:numId w:val="2"/>
        </w:numPr>
        <w:rPr>
          <w:shd w:val="clear" w:color="auto" w:fill="FFFFFF"/>
        </w:rPr>
      </w:pPr>
      <w:bookmarkStart w:id="335"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35"/>
    </w:p>
    <w:p w14:paraId="65620434" w14:textId="4737A9D6" w:rsidR="007A21E7" w:rsidRDefault="00736300" w:rsidP="008B757F">
      <w:pPr>
        <w:pStyle w:val="aff5"/>
        <w:numPr>
          <w:ilvl w:val="0"/>
          <w:numId w:val="2"/>
        </w:numPr>
        <w:rPr>
          <w:shd w:val="clear" w:color="auto" w:fill="FFFFFF"/>
        </w:rPr>
      </w:pPr>
      <w:bookmarkStart w:id="336"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36"/>
    </w:p>
    <w:p w14:paraId="58637645" w14:textId="1172CA3B" w:rsidR="00736300" w:rsidRDefault="00DF0C7D" w:rsidP="008B757F">
      <w:pPr>
        <w:pStyle w:val="aff5"/>
        <w:numPr>
          <w:ilvl w:val="0"/>
          <w:numId w:val="2"/>
        </w:numPr>
        <w:rPr>
          <w:shd w:val="clear" w:color="auto" w:fill="FFFFFF"/>
        </w:rPr>
      </w:pPr>
      <w:bookmarkStart w:id="337"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37"/>
    </w:p>
    <w:p w14:paraId="1F6A62D9" w14:textId="707E9C23" w:rsidR="00DF0C7D" w:rsidRDefault="00DF0C7D" w:rsidP="008B757F">
      <w:pPr>
        <w:pStyle w:val="aff5"/>
        <w:numPr>
          <w:ilvl w:val="0"/>
          <w:numId w:val="2"/>
        </w:numPr>
        <w:rPr>
          <w:shd w:val="clear" w:color="auto" w:fill="FFFFFF"/>
        </w:rPr>
      </w:pPr>
      <w:bookmarkStart w:id="338" w:name="_Ref192698658"/>
      <w:r w:rsidRPr="00DF0C7D">
        <w:rPr>
          <w:shd w:val="clear" w:color="auto" w:fill="FFFFFF"/>
        </w:rPr>
        <w:t>Nosrati L, Fazel M S, Ghavami M. Improving indoor localization using mobile UWB sensor and deep neural networks[J]. IEEE Access, 2022, 10: 20420-20431.</w:t>
      </w:r>
      <w:bookmarkEnd w:id="338"/>
    </w:p>
    <w:p w14:paraId="7BCCEB76" w14:textId="4120D928" w:rsidR="00B62CE1" w:rsidRDefault="00B62CE1" w:rsidP="008B757F">
      <w:pPr>
        <w:pStyle w:val="aff5"/>
        <w:numPr>
          <w:ilvl w:val="0"/>
          <w:numId w:val="2"/>
        </w:numPr>
        <w:rPr>
          <w:shd w:val="clear" w:color="auto" w:fill="FFFFFF"/>
        </w:rPr>
      </w:pPr>
      <w:bookmarkStart w:id="339" w:name="_Ref194678512"/>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39"/>
    </w:p>
    <w:p w14:paraId="078CE0FB" w14:textId="77777777" w:rsidR="00B62CE1" w:rsidRPr="008B757F" w:rsidRDefault="00B62CE1" w:rsidP="008B757F">
      <w:pPr>
        <w:pStyle w:val="aff5"/>
        <w:numPr>
          <w:ilvl w:val="0"/>
          <w:numId w:val="2"/>
        </w:numPr>
        <w:rPr>
          <w:shd w:val="clear" w:color="auto" w:fill="FFFFFF"/>
        </w:rPr>
      </w:pPr>
    </w:p>
    <w:bookmarkEnd w:id="255"/>
    <w:bookmarkEnd w:id="277"/>
    <w:bookmarkEnd w:id="281"/>
    <w:bookmarkEnd w:id="300"/>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0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40" w:name="_Toc6745002"/>
      <w:bookmarkStart w:id="341" w:name="_Toc482706369"/>
      <w:bookmarkStart w:id="342" w:name="_Toc482206175"/>
      <w:bookmarkStart w:id="343" w:name="_Toc193732963"/>
      <w:bookmarkStart w:id="344" w:name="_Toc193733029"/>
      <w:bookmarkStart w:id="345" w:name="_Toc193733095"/>
      <w:r>
        <w:lastRenderedPageBreak/>
        <w:t>攻读硕士学位期间获得的成果</w:t>
      </w:r>
      <w:bookmarkEnd w:id="340"/>
      <w:bookmarkEnd w:id="341"/>
      <w:bookmarkEnd w:id="342"/>
      <w:bookmarkEnd w:id="343"/>
      <w:bookmarkEnd w:id="344"/>
      <w:bookmarkEnd w:id="345"/>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10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46" w:name="_Toc6745003"/>
      <w:bookmarkStart w:id="347" w:name="_Toc482206176"/>
      <w:bookmarkStart w:id="348" w:name="_Toc482706370"/>
      <w:bookmarkStart w:id="349" w:name="_Toc193732964"/>
      <w:bookmarkStart w:id="350" w:name="_Toc193733030"/>
      <w:bookmarkStart w:id="351" w:name="_Toc193733096"/>
      <w:bookmarkStart w:id="352" w:name="OLE_LINK220"/>
      <w:r>
        <w:t>致谢</w:t>
      </w:r>
      <w:bookmarkEnd w:id="346"/>
      <w:bookmarkEnd w:id="347"/>
      <w:bookmarkEnd w:id="348"/>
      <w:bookmarkEnd w:id="349"/>
      <w:bookmarkEnd w:id="350"/>
      <w:bookmarkEnd w:id="351"/>
    </w:p>
    <w:p w14:paraId="3D488C9F" w14:textId="77777777" w:rsidR="001961C5" w:rsidRDefault="001961C5">
      <w:pPr>
        <w:ind w:firstLine="480"/>
        <w:rPr>
          <w:szCs w:val="24"/>
        </w:rPr>
      </w:pPr>
    </w:p>
    <w:bookmarkEnd w:id="1"/>
    <w:bookmarkEnd w:id="352"/>
    <w:p w14:paraId="6A01710A" w14:textId="63A41D58" w:rsidR="001961C5" w:rsidRDefault="0083315C">
      <w:pPr>
        <w:spacing w:line="360" w:lineRule="auto"/>
        <w:ind w:firstLine="480"/>
        <w:rPr>
          <w:rFonts w:hint="eastAsia"/>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53" w:name="_Toc193732965"/>
      <w:bookmarkStart w:id="354" w:name="_Toc193733031"/>
      <w:bookmarkStart w:id="355" w:name="_Toc193733097"/>
      <w:r>
        <w:rPr>
          <w:rFonts w:eastAsia="黑体" w:hint="eastAsia"/>
          <w:b/>
          <w:bCs/>
          <w:kern w:val="28"/>
          <w:sz w:val="30"/>
          <w:szCs w:val="30"/>
        </w:rPr>
        <w:lastRenderedPageBreak/>
        <w:t>学位论文答辩委员会名单</w:t>
      </w:r>
      <w:bookmarkEnd w:id="353"/>
      <w:bookmarkEnd w:id="354"/>
      <w:bookmarkEnd w:id="355"/>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BE6A1" w14:textId="77777777" w:rsidR="002D4582" w:rsidRDefault="002D4582">
      <w:pPr>
        <w:ind w:firstLine="480"/>
      </w:pPr>
      <w:r>
        <w:separator/>
      </w:r>
    </w:p>
  </w:endnote>
  <w:endnote w:type="continuationSeparator" w:id="0">
    <w:p w14:paraId="6C7AD53F" w14:textId="77777777" w:rsidR="002D4582" w:rsidRDefault="002D458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FF9FB6" w14:textId="77777777" w:rsidR="002D4582" w:rsidRDefault="002D4582">
      <w:pPr>
        <w:ind w:firstLine="480"/>
      </w:pPr>
      <w:r>
        <w:separator/>
      </w:r>
    </w:p>
  </w:footnote>
  <w:footnote w:type="continuationSeparator" w:id="0">
    <w:p w14:paraId="16CEEA2E" w14:textId="77777777" w:rsidR="002D4582" w:rsidRDefault="002D458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64F5320F" w:rsidR="00D85CF1" w:rsidRPr="00D85CF1" w:rsidRDefault="00000000" w:rsidP="00D85CF1">
    <w:pPr>
      <w:pStyle w:val="af4"/>
      <w:ind w:firstLine="420"/>
      <w:rPr>
        <w:sz w:val="21"/>
        <w:szCs w:val="21"/>
      </w:rPr>
    </w:pPr>
    <w:r>
      <w:rPr>
        <w:rFonts w:hint="eastAsia"/>
        <w:sz w:val="21"/>
        <w:szCs w:val="21"/>
      </w:rPr>
      <w:t>第三章</w:t>
    </w:r>
    <w:r w:rsidR="00C84929">
      <w:rPr>
        <w:rFonts w:hint="eastAsia"/>
        <w:sz w:val="21"/>
        <w:szCs w:val="21"/>
      </w:rPr>
      <w:t xml:space="preserve"> </w:t>
    </w:r>
    <w:r w:rsidR="00C84929">
      <w:rPr>
        <w:rFonts w:hint="eastAsia"/>
        <w:sz w:val="21"/>
        <w:szCs w:val="21"/>
      </w:rPr>
      <w:t>水下工程声信号采集与分析</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61DC998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165F91">
      <w:rPr>
        <w:rFonts w:hint="eastAsia"/>
        <w:sz w:val="21"/>
        <w:szCs w:val="21"/>
      </w:rPr>
      <w:t>自监督降噪方案设计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rPr>
        <w:rFonts w:hint="eastAsia"/>
      </w:rPr>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rFonts w:hint="eastAsia"/>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CA3"/>
    <w:rsid w:val="00036CF7"/>
    <w:rsid w:val="00036F68"/>
    <w:rsid w:val="000373E3"/>
    <w:rsid w:val="00037537"/>
    <w:rsid w:val="00037740"/>
    <w:rsid w:val="000379F8"/>
    <w:rsid w:val="00037BA6"/>
    <w:rsid w:val="0004067B"/>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ACF"/>
    <w:rsid w:val="0005200C"/>
    <w:rsid w:val="00052431"/>
    <w:rsid w:val="000526FA"/>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95D"/>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E86"/>
    <w:rsid w:val="0009532A"/>
    <w:rsid w:val="0009575A"/>
    <w:rsid w:val="000957AA"/>
    <w:rsid w:val="00095D61"/>
    <w:rsid w:val="00095E5A"/>
    <w:rsid w:val="0009604F"/>
    <w:rsid w:val="0009632D"/>
    <w:rsid w:val="000963AD"/>
    <w:rsid w:val="000965D8"/>
    <w:rsid w:val="000966EE"/>
    <w:rsid w:val="00096891"/>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66E"/>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0EA"/>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50"/>
    <w:rsid w:val="00171CBE"/>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B44"/>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910"/>
    <w:rsid w:val="00194972"/>
    <w:rsid w:val="00194B92"/>
    <w:rsid w:val="00194CC9"/>
    <w:rsid w:val="00194EC4"/>
    <w:rsid w:val="00194ED5"/>
    <w:rsid w:val="00194EF0"/>
    <w:rsid w:val="00195331"/>
    <w:rsid w:val="0019544D"/>
    <w:rsid w:val="00195627"/>
    <w:rsid w:val="001959AA"/>
    <w:rsid w:val="00195A7A"/>
    <w:rsid w:val="00195CF4"/>
    <w:rsid w:val="00195E97"/>
    <w:rsid w:val="001961C5"/>
    <w:rsid w:val="00196326"/>
    <w:rsid w:val="00196368"/>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1C2"/>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BB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98A"/>
    <w:rsid w:val="00212BC3"/>
    <w:rsid w:val="00212C16"/>
    <w:rsid w:val="00212E55"/>
    <w:rsid w:val="0021318B"/>
    <w:rsid w:val="00213346"/>
    <w:rsid w:val="002134E4"/>
    <w:rsid w:val="00213642"/>
    <w:rsid w:val="002136A5"/>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8A1"/>
    <w:rsid w:val="00252CB0"/>
    <w:rsid w:val="00252FF6"/>
    <w:rsid w:val="00253122"/>
    <w:rsid w:val="002531E8"/>
    <w:rsid w:val="00253942"/>
    <w:rsid w:val="00253B02"/>
    <w:rsid w:val="00253CC5"/>
    <w:rsid w:val="0025415D"/>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6B3E"/>
    <w:rsid w:val="0027745A"/>
    <w:rsid w:val="0027770D"/>
    <w:rsid w:val="00277801"/>
    <w:rsid w:val="00277B6C"/>
    <w:rsid w:val="00277FB9"/>
    <w:rsid w:val="0028014D"/>
    <w:rsid w:val="0028026F"/>
    <w:rsid w:val="0028058F"/>
    <w:rsid w:val="00280890"/>
    <w:rsid w:val="00280C07"/>
    <w:rsid w:val="002810DB"/>
    <w:rsid w:val="0028139E"/>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5F1"/>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D5E"/>
    <w:rsid w:val="00305E1A"/>
    <w:rsid w:val="00305E4D"/>
    <w:rsid w:val="00306357"/>
    <w:rsid w:val="003065CB"/>
    <w:rsid w:val="00306645"/>
    <w:rsid w:val="003069B7"/>
    <w:rsid w:val="00306A2F"/>
    <w:rsid w:val="00306C17"/>
    <w:rsid w:val="003071B3"/>
    <w:rsid w:val="003075A7"/>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A6"/>
    <w:rsid w:val="003122DE"/>
    <w:rsid w:val="0031237F"/>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04D"/>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1FC8"/>
    <w:rsid w:val="003A226B"/>
    <w:rsid w:val="003A23A8"/>
    <w:rsid w:val="003A25C6"/>
    <w:rsid w:val="003A2905"/>
    <w:rsid w:val="003A2C37"/>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B7A"/>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9B"/>
    <w:rsid w:val="003E0A45"/>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64B"/>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DCF"/>
    <w:rsid w:val="004710A5"/>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219"/>
    <w:rsid w:val="004A54A2"/>
    <w:rsid w:val="004A5787"/>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462"/>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7E2"/>
    <w:rsid w:val="00543A7D"/>
    <w:rsid w:val="00543E4C"/>
    <w:rsid w:val="00544A9C"/>
    <w:rsid w:val="00544BB8"/>
    <w:rsid w:val="00544C7D"/>
    <w:rsid w:val="00544D9F"/>
    <w:rsid w:val="00545285"/>
    <w:rsid w:val="00545344"/>
    <w:rsid w:val="0054546D"/>
    <w:rsid w:val="005456A5"/>
    <w:rsid w:val="005458F8"/>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47F"/>
    <w:rsid w:val="0058686D"/>
    <w:rsid w:val="00586B61"/>
    <w:rsid w:val="00587702"/>
    <w:rsid w:val="005877E1"/>
    <w:rsid w:val="00587C02"/>
    <w:rsid w:val="00587F1C"/>
    <w:rsid w:val="0059003B"/>
    <w:rsid w:val="00590091"/>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6292"/>
    <w:rsid w:val="005963F8"/>
    <w:rsid w:val="005964FE"/>
    <w:rsid w:val="0059651B"/>
    <w:rsid w:val="0059655E"/>
    <w:rsid w:val="005965E8"/>
    <w:rsid w:val="00596808"/>
    <w:rsid w:val="00596E43"/>
    <w:rsid w:val="00596F66"/>
    <w:rsid w:val="005970B2"/>
    <w:rsid w:val="00597461"/>
    <w:rsid w:val="005975BD"/>
    <w:rsid w:val="00597894"/>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8A4"/>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5AD"/>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07EBF"/>
    <w:rsid w:val="006107A9"/>
    <w:rsid w:val="00610A23"/>
    <w:rsid w:val="006113EE"/>
    <w:rsid w:val="006114EE"/>
    <w:rsid w:val="0061168D"/>
    <w:rsid w:val="0061291B"/>
    <w:rsid w:val="00612C86"/>
    <w:rsid w:val="00612E02"/>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53F"/>
    <w:rsid w:val="00631678"/>
    <w:rsid w:val="00631782"/>
    <w:rsid w:val="00631979"/>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61B6"/>
    <w:rsid w:val="00636A7B"/>
    <w:rsid w:val="00636E5F"/>
    <w:rsid w:val="00636FC1"/>
    <w:rsid w:val="0063711F"/>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6E8"/>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AD6"/>
    <w:rsid w:val="00657B6B"/>
    <w:rsid w:val="00657DCB"/>
    <w:rsid w:val="00657E18"/>
    <w:rsid w:val="006609E0"/>
    <w:rsid w:val="00660A4C"/>
    <w:rsid w:val="00660BF5"/>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4F3"/>
    <w:rsid w:val="00682504"/>
    <w:rsid w:val="00682512"/>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A37"/>
    <w:rsid w:val="006C2CC6"/>
    <w:rsid w:val="006C2EE1"/>
    <w:rsid w:val="006C2FFA"/>
    <w:rsid w:val="006C31F1"/>
    <w:rsid w:val="006C330E"/>
    <w:rsid w:val="006C34BE"/>
    <w:rsid w:val="006C350E"/>
    <w:rsid w:val="006C35A3"/>
    <w:rsid w:val="006C38D3"/>
    <w:rsid w:val="006C3DCE"/>
    <w:rsid w:val="006C3EE5"/>
    <w:rsid w:val="006C4512"/>
    <w:rsid w:val="006C485D"/>
    <w:rsid w:val="006C4F09"/>
    <w:rsid w:val="006C4F7F"/>
    <w:rsid w:val="006C50A1"/>
    <w:rsid w:val="006C5921"/>
    <w:rsid w:val="006C5A03"/>
    <w:rsid w:val="006C5AA7"/>
    <w:rsid w:val="006C5B57"/>
    <w:rsid w:val="006C5C7D"/>
    <w:rsid w:val="006C5CE5"/>
    <w:rsid w:val="006C5D4C"/>
    <w:rsid w:val="006C5DE2"/>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89B"/>
    <w:rsid w:val="006E18C4"/>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711"/>
    <w:rsid w:val="00726948"/>
    <w:rsid w:val="00726B04"/>
    <w:rsid w:val="00726CDF"/>
    <w:rsid w:val="00726ED7"/>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CA2"/>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AB5"/>
    <w:rsid w:val="00751E84"/>
    <w:rsid w:val="00751FB3"/>
    <w:rsid w:val="007521AD"/>
    <w:rsid w:val="007522EE"/>
    <w:rsid w:val="00752481"/>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A87"/>
    <w:rsid w:val="00770DCB"/>
    <w:rsid w:val="00770EB0"/>
    <w:rsid w:val="00770ED7"/>
    <w:rsid w:val="007711F1"/>
    <w:rsid w:val="0077120C"/>
    <w:rsid w:val="00771268"/>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54"/>
    <w:rsid w:val="00774760"/>
    <w:rsid w:val="007749F6"/>
    <w:rsid w:val="00774E4F"/>
    <w:rsid w:val="00774E87"/>
    <w:rsid w:val="00774FC4"/>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34B"/>
    <w:rsid w:val="007778AA"/>
    <w:rsid w:val="007778BA"/>
    <w:rsid w:val="00777B52"/>
    <w:rsid w:val="00777BE3"/>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7AD"/>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01"/>
    <w:rsid w:val="007B53E2"/>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AD9"/>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545"/>
    <w:rsid w:val="0080466B"/>
    <w:rsid w:val="008047A0"/>
    <w:rsid w:val="00805440"/>
    <w:rsid w:val="008056F6"/>
    <w:rsid w:val="00805BDD"/>
    <w:rsid w:val="0080619F"/>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248C"/>
    <w:rsid w:val="008425C2"/>
    <w:rsid w:val="00842606"/>
    <w:rsid w:val="0084262E"/>
    <w:rsid w:val="00842A17"/>
    <w:rsid w:val="00842A41"/>
    <w:rsid w:val="00842AB0"/>
    <w:rsid w:val="00842F84"/>
    <w:rsid w:val="0084330E"/>
    <w:rsid w:val="00843C25"/>
    <w:rsid w:val="00843C68"/>
    <w:rsid w:val="00843CB7"/>
    <w:rsid w:val="00844144"/>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0D2"/>
    <w:rsid w:val="008C362A"/>
    <w:rsid w:val="008C37AC"/>
    <w:rsid w:val="008C3827"/>
    <w:rsid w:val="008C3A23"/>
    <w:rsid w:val="008C3A32"/>
    <w:rsid w:val="008C3CCE"/>
    <w:rsid w:val="008C3ECE"/>
    <w:rsid w:val="008C41C2"/>
    <w:rsid w:val="008C4A22"/>
    <w:rsid w:val="008C533C"/>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553"/>
    <w:rsid w:val="00911A47"/>
    <w:rsid w:val="00911FC5"/>
    <w:rsid w:val="00912000"/>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87"/>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8A7"/>
    <w:rsid w:val="00943F65"/>
    <w:rsid w:val="0094479D"/>
    <w:rsid w:val="00944EAE"/>
    <w:rsid w:val="00944FC3"/>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3366"/>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181"/>
    <w:rsid w:val="009573F2"/>
    <w:rsid w:val="00957469"/>
    <w:rsid w:val="00957B4D"/>
    <w:rsid w:val="00957FB6"/>
    <w:rsid w:val="00957FF2"/>
    <w:rsid w:val="009600C5"/>
    <w:rsid w:val="0096058E"/>
    <w:rsid w:val="00960A13"/>
    <w:rsid w:val="00960A27"/>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9F2"/>
    <w:rsid w:val="00972A8E"/>
    <w:rsid w:val="00972D71"/>
    <w:rsid w:val="00972DC3"/>
    <w:rsid w:val="009731FF"/>
    <w:rsid w:val="00973806"/>
    <w:rsid w:val="0097390C"/>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BB"/>
    <w:rsid w:val="00980110"/>
    <w:rsid w:val="00980B75"/>
    <w:rsid w:val="0098136C"/>
    <w:rsid w:val="009813D6"/>
    <w:rsid w:val="009816F8"/>
    <w:rsid w:val="0098178D"/>
    <w:rsid w:val="00981960"/>
    <w:rsid w:val="00981A29"/>
    <w:rsid w:val="00981DCC"/>
    <w:rsid w:val="00982039"/>
    <w:rsid w:val="00982048"/>
    <w:rsid w:val="0098218C"/>
    <w:rsid w:val="009821EE"/>
    <w:rsid w:val="0098256C"/>
    <w:rsid w:val="009825C0"/>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DFF"/>
    <w:rsid w:val="009A0F0E"/>
    <w:rsid w:val="009A1474"/>
    <w:rsid w:val="009A1AE2"/>
    <w:rsid w:val="009A1D02"/>
    <w:rsid w:val="009A1DD4"/>
    <w:rsid w:val="009A1F2B"/>
    <w:rsid w:val="009A1F73"/>
    <w:rsid w:val="009A26AB"/>
    <w:rsid w:val="009A29A9"/>
    <w:rsid w:val="009A2D7D"/>
    <w:rsid w:val="009A3312"/>
    <w:rsid w:val="009A34D7"/>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9BB"/>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7199"/>
    <w:rsid w:val="009F72FE"/>
    <w:rsid w:val="009F7772"/>
    <w:rsid w:val="009F77C1"/>
    <w:rsid w:val="009F7C9F"/>
    <w:rsid w:val="009F7CFE"/>
    <w:rsid w:val="00A00CCF"/>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18A0"/>
    <w:rsid w:val="00A12314"/>
    <w:rsid w:val="00A1261A"/>
    <w:rsid w:val="00A127EF"/>
    <w:rsid w:val="00A1291D"/>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F7"/>
    <w:rsid w:val="00A23BC0"/>
    <w:rsid w:val="00A24209"/>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4D6"/>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50C"/>
    <w:rsid w:val="00A935BF"/>
    <w:rsid w:val="00A93807"/>
    <w:rsid w:val="00A93D36"/>
    <w:rsid w:val="00A94B10"/>
    <w:rsid w:val="00A94B2B"/>
    <w:rsid w:val="00A94F16"/>
    <w:rsid w:val="00A95195"/>
    <w:rsid w:val="00A957D1"/>
    <w:rsid w:val="00A95C66"/>
    <w:rsid w:val="00A9605D"/>
    <w:rsid w:val="00A961CA"/>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44"/>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D76"/>
    <w:rsid w:val="00B05240"/>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F2"/>
    <w:rsid w:val="00B12C67"/>
    <w:rsid w:val="00B12E47"/>
    <w:rsid w:val="00B1306E"/>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82"/>
    <w:rsid w:val="00B33C0B"/>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A3"/>
    <w:rsid w:val="00B413E0"/>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9D5"/>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DD4"/>
    <w:rsid w:val="00B90DF5"/>
    <w:rsid w:val="00B914C5"/>
    <w:rsid w:val="00B9182D"/>
    <w:rsid w:val="00B9183A"/>
    <w:rsid w:val="00B91BF0"/>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9C3"/>
    <w:rsid w:val="00B97B5E"/>
    <w:rsid w:val="00B97B6F"/>
    <w:rsid w:val="00BA073D"/>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8BE"/>
    <w:rsid w:val="00BA3989"/>
    <w:rsid w:val="00BA39FE"/>
    <w:rsid w:val="00BA40A4"/>
    <w:rsid w:val="00BA40D4"/>
    <w:rsid w:val="00BA459F"/>
    <w:rsid w:val="00BA4BF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8A5"/>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740B"/>
    <w:rsid w:val="00BC7523"/>
    <w:rsid w:val="00BC7703"/>
    <w:rsid w:val="00BC773C"/>
    <w:rsid w:val="00BD0152"/>
    <w:rsid w:val="00BD13DC"/>
    <w:rsid w:val="00BD16CE"/>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79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572"/>
    <w:rsid w:val="00C04680"/>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222"/>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FF0"/>
    <w:rsid w:val="00C221E0"/>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DBE"/>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E8E"/>
    <w:rsid w:val="00C82EBA"/>
    <w:rsid w:val="00C83101"/>
    <w:rsid w:val="00C834A2"/>
    <w:rsid w:val="00C83627"/>
    <w:rsid w:val="00C83AA5"/>
    <w:rsid w:val="00C83D94"/>
    <w:rsid w:val="00C83DF7"/>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92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610"/>
    <w:rsid w:val="00CA46BE"/>
    <w:rsid w:val="00CA47C3"/>
    <w:rsid w:val="00CA4920"/>
    <w:rsid w:val="00CA4C5C"/>
    <w:rsid w:val="00CA4C9C"/>
    <w:rsid w:val="00CA4D5B"/>
    <w:rsid w:val="00CA50DE"/>
    <w:rsid w:val="00CA5594"/>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C20"/>
    <w:rsid w:val="00D23ED4"/>
    <w:rsid w:val="00D23FC4"/>
    <w:rsid w:val="00D24B32"/>
    <w:rsid w:val="00D24CDC"/>
    <w:rsid w:val="00D25831"/>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A0"/>
    <w:rsid w:val="00D73FEA"/>
    <w:rsid w:val="00D74165"/>
    <w:rsid w:val="00D748AD"/>
    <w:rsid w:val="00D74D99"/>
    <w:rsid w:val="00D74DAA"/>
    <w:rsid w:val="00D758C7"/>
    <w:rsid w:val="00D75A0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14"/>
    <w:rsid w:val="00DE1C23"/>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3A0"/>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F89"/>
    <w:rsid w:val="00E54569"/>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E6C"/>
    <w:rsid w:val="00E65F07"/>
    <w:rsid w:val="00E660BA"/>
    <w:rsid w:val="00E66167"/>
    <w:rsid w:val="00E66626"/>
    <w:rsid w:val="00E66E17"/>
    <w:rsid w:val="00E671A4"/>
    <w:rsid w:val="00E6728F"/>
    <w:rsid w:val="00E673C3"/>
    <w:rsid w:val="00E67410"/>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10E"/>
    <w:rsid w:val="00EB15BD"/>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014"/>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58BF"/>
    <w:rsid w:val="00EE5FE5"/>
    <w:rsid w:val="00EE613D"/>
    <w:rsid w:val="00EE65D6"/>
    <w:rsid w:val="00EE6781"/>
    <w:rsid w:val="00EE6B15"/>
    <w:rsid w:val="00EE6F04"/>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8C4"/>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B78"/>
    <w:rsid w:val="00F6742E"/>
    <w:rsid w:val="00F67483"/>
    <w:rsid w:val="00F674DE"/>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5F4"/>
    <w:rsid w:val="00F91BC3"/>
    <w:rsid w:val="00F921EA"/>
    <w:rsid w:val="00F92209"/>
    <w:rsid w:val="00F923B7"/>
    <w:rsid w:val="00F926B3"/>
    <w:rsid w:val="00F92AAE"/>
    <w:rsid w:val="00F92C24"/>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2EA"/>
    <w:rsid w:val="00FB436E"/>
    <w:rsid w:val="00FB4A0B"/>
    <w:rsid w:val="00FB4A64"/>
    <w:rsid w:val="00FB545A"/>
    <w:rsid w:val="00FB5A2C"/>
    <w:rsid w:val="00FB5BF5"/>
    <w:rsid w:val="00FB5CAB"/>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733B"/>
    <w:rsid w:val="00FF7381"/>
    <w:rsid w:val="00FF77B5"/>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eader" Target="header4.xml"/><Relationship Id="rId107" Type="http://schemas.openxmlformats.org/officeDocument/2006/relationships/header" Target="header17.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12.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header" Target="header10.xml"/><Relationship Id="rId48" Type="http://schemas.openxmlformats.org/officeDocument/2006/relationships/image" Target="media/image25.pn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jpeg"/><Relationship Id="rId59" Type="http://schemas.openxmlformats.org/officeDocument/2006/relationships/image" Target="media/image35.png"/><Relationship Id="rId103" Type="http://schemas.openxmlformats.org/officeDocument/2006/relationships/header" Target="header13.xml"/><Relationship Id="rId108" Type="http://schemas.openxmlformats.org/officeDocument/2006/relationships/fontTable" Target="fontTable.xml"/><Relationship Id="rId54" Type="http://schemas.openxmlformats.org/officeDocument/2006/relationships/header" Target="header11.xml"/><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jpg"/><Relationship Id="rId106"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jpe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jpeg"/><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12270</TotalTime>
  <Pages>109</Pages>
  <Words>38075</Words>
  <Characters>56351</Characters>
  <Application>Microsoft Office Word</Application>
  <DocSecurity>0</DocSecurity>
  <Lines>2087</Lines>
  <Paragraphs>1276</Paragraphs>
  <ScaleCrop>false</ScaleCrop>
  <Company>Sky123.Org</Company>
  <LinksUpToDate>false</LinksUpToDate>
  <CharactersWithSpaces>93150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1718</cp:revision>
  <cp:lastPrinted>2024-04-22T14:53:00Z</cp:lastPrinted>
  <dcterms:created xsi:type="dcterms:W3CDTF">2024-05-15T12:03:00Z</dcterms:created>
  <dcterms:modified xsi:type="dcterms:W3CDTF">2025-04-10T10:17:00Z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